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A00EB" w14:textId="63775F70" w:rsidR="00E60768" w:rsidRPr="00E60768" w:rsidRDefault="00E60768" w:rsidP="00E72B12">
      <w:pPr>
        <w:pStyle w:val="Tytu"/>
        <w:spacing w:after="0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                                                                                                                        </w:t>
      </w:r>
      <w:r w:rsidRPr="00E60768"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Załącznik nr 6 </w:t>
      </w:r>
    </w:p>
    <w:p w14:paraId="1CEC74E0" w14:textId="77777777" w:rsidR="00E60768" w:rsidRDefault="00E60768" w:rsidP="00E72B12">
      <w:pPr>
        <w:pStyle w:val="Tytu"/>
        <w:spacing w:after="0"/>
        <w:rPr>
          <w:rFonts w:ascii="Times New Roman" w:hAnsi="Times New Roman" w:cs="Times New Roman"/>
          <w:sz w:val="22"/>
          <w:szCs w:val="22"/>
          <w:lang w:val="pl-PL"/>
        </w:rPr>
      </w:pPr>
    </w:p>
    <w:p w14:paraId="7F45BC4C" w14:textId="77777777" w:rsidR="00E60768" w:rsidRDefault="00E60768" w:rsidP="00E72B12">
      <w:pPr>
        <w:pStyle w:val="Tytu"/>
        <w:spacing w:after="0"/>
        <w:rPr>
          <w:rFonts w:ascii="Times New Roman" w:hAnsi="Times New Roman" w:cs="Times New Roman"/>
          <w:sz w:val="22"/>
          <w:szCs w:val="22"/>
          <w:lang w:val="pl-PL"/>
        </w:rPr>
      </w:pPr>
    </w:p>
    <w:p w14:paraId="01314172" w14:textId="48AAEA7C" w:rsidR="009D56B9" w:rsidRPr="00E72B12" w:rsidRDefault="005547E0" w:rsidP="00E72B12">
      <w:pPr>
        <w:pStyle w:val="Tytu"/>
        <w:spacing w:after="0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OPIS PRZEDMIOTU ZAMÓWIENIA</w:t>
      </w:r>
      <w:r w:rsidR="003B11D9" w:rsidRPr="00E72B12">
        <w:rPr>
          <w:rFonts w:ascii="Times New Roman" w:hAnsi="Times New Roman" w:cs="Times New Roman"/>
          <w:sz w:val="22"/>
          <w:szCs w:val="22"/>
          <w:lang w:val="pl-PL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pl-PL"/>
        </w:rPr>
        <w:t>OPZ</w:t>
      </w:r>
      <w:r w:rsidR="003B11D9" w:rsidRPr="00E72B12">
        <w:rPr>
          <w:rFonts w:ascii="Times New Roman" w:hAnsi="Times New Roman" w:cs="Times New Roman"/>
          <w:sz w:val="22"/>
          <w:szCs w:val="22"/>
          <w:lang w:val="pl-PL"/>
        </w:rPr>
        <w:t>)</w:t>
      </w:r>
    </w:p>
    <w:p w14:paraId="59A86EE1" w14:textId="77777777" w:rsidR="009D56B9" w:rsidRPr="00E72B12" w:rsidRDefault="003B11D9" w:rsidP="00E72B12">
      <w:pPr>
        <w:spacing w:after="0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hAnsi="Times New Roman" w:cs="Times New Roman"/>
          <w:lang w:val="pl-PL"/>
        </w:rPr>
        <w:t xml:space="preserve">Dotyczy: Zakupu, dostawy i wdrożenia </w:t>
      </w:r>
      <w:bookmarkStart w:id="0" w:name="_Hlk201048092"/>
      <w:r w:rsidRPr="00E72B12">
        <w:rPr>
          <w:rFonts w:ascii="Times New Roman" w:hAnsi="Times New Roman" w:cs="Times New Roman"/>
          <w:lang w:val="pl-PL"/>
        </w:rPr>
        <w:t>systemu IDS/OT do monitorowania sieci automatyki przemysłowej</w:t>
      </w:r>
    </w:p>
    <w:bookmarkEnd w:id="0"/>
    <w:p w14:paraId="2DB29DFC" w14:textId="77777777" w:rsidR="009D56B9" w:rsidRPr="00E72B12" w:rsidRDefault="003B11D9" w:rsidP="00E72B12">
      <w:pPr>
        <w:pStyle w:val="Nagwek1"/>
        <w:rPr>
          <w:rFonts w:ascii="Times New Roman" w:hAnsi="Times New Roman" w:cs="Times New Roman"/>
          <w:sz w:val="22"/>
          <w:szCs w:val="22"/>
          <w:lang w:val="pl-PL"/>
        </w:rPr>
      </w:pPr>
      <w:r w:rsidRPr="00E72B12">
        <w:rPr>
          <w:rFonts w:ascii="Times New Roman" w:hAnsi="Times New Roman" w:cs="Times New Roman"/>
          <w:sz w:val="22"/>
          <w:szCs w:val="22"/>
          <w:lang w:val="pl-PL"/>
        </w:rPr>
        <w:t>1. Przedmiot zamówienia</w:t>
      </w:r>
    </w:p>
    <w:p w14:paraId="38638F3C" w14:textId="77777777" w:rsidR="009D56B9" w:rsidRPr="00E72B12" w:rsidRDefault="003B11D9" w:rsidP="009C7130">
      <w:pPr>
        <w:spacing w:after="0"/>
        <w:jc w:val="both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hAnsi="Times New Roman" w:cs="Times New Roman"/>
          <w:lang w:val="pl-PL"/>
        </w:rPr>
        <w:t>Przedmiotem zamówienia jest kompleksowa dostawa, wdrożenie oraz uruchomienie systemu klasy IDS (Intrusion Detection System) dedykowanego do monitorowania i zabezpieczania sieci przemysłowych OT (Operational Technology). System musi umożliwiać pasywną analizę ruchu sieciowego oraz wykrywanie anomalii, zagrożeń i podatności w sieciach automatyki przemysłowej.</w:t>
      </w:r>
    </w:p>
    <w:p w14:paraId="7B025228" w14:textId="77777777" w:rsidR="005E648F" w:rsidRPr="00E72B12" w:rsidRDefault="005E648F" w:rsidP="009C7130">
      <w:pPr>
        <w:spacing w:after="0"/>
        <w:jc w:val="both"/>
        <w:rPr>
          <w:rFonts w:ascii="Times New Roman" w:hAnsi="Times New Roman" w:cs="Times New Roman"/>
        </w:rPr>
      </w:pPr>
      <w:r w:rsidRPr="00E72B12">
        <w:rPr>
          <w:rFonts w:ascii="Times New Roman" w:hAnsi="Times New Roman" w:cs="Times New Roman"/>
        </w:rPr>
        <w:t>W ramach realizacji należy:</w:t>
      </w:r>
    </w:p>
    <w:p w14:paraId="2316C4D7" w14:textId="5E626D77" w:rsidR="005E648F" w:rsidRPr="003B1653" w:rsidRDefault="00111C36" w:rsidP="00111C36">
      <w:pPr>
        <w:numPr>
          <w:ilvl w:val="0"/>
          <w:numId w:val="10"/>
        </w:numPr>
        <w:tabs>
          <w:tab w:val="clear" w:pos="720"/>
          <w:tab w:val="num" w:pos="426"/>
        </w:tabs>
        <w:spacing w:after="0" w:line="259" w:lineRule="auto"/>
        <w:ind w:left="709" w:hanging="349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d</w:t>
      </w:r>
      <w:r w:rsidR="005E648F" w:rsidRPr="00E72B12">
        <w:rPr>
          <w:rFonts w:ascii="Times New Roman" w:hAnsi="Times New Roman" w:cs="Times New Roman"/>
          <w:lang w:val="pl-PL"/>
        </w:rPr>
        <w:t>ostarczyć i skonfigurować 2</w:t>
      </w:r>
      <w:r w:rsidR="003A74F0">
        <w:rPr>
          <w:rFonts w:ascii="Times New Roman" w:hAnsi="Times New Roman" w:cs="Times New Roman"/>
          <w:lang w:val="pl-PL"/>
        </w:rPr>
        <w:t>0</w:t>
      </w:r>
      <w:r w:rsidR="005E648F" w:rsidRPr="00E72B12">
        <w:rPr>
          <w:rFonts w:ascii="Times New Roman" w:hAnsi="Times New Roman" w:cs="Times New Roman"/>
          <w:lang w:val="pl-PL"/>
        </w:rPr>
        <w:t xml:space="preserve"> </w:t>
      </w:r>
      <w:r w:rsidR="003B1653">
        <w:rPr>
          <w:rFonts w:ascii="Times New Roman" w:hAnsi="Times New Roman" w:cs="Times New Roman"/>
          <w:lang w:val="pl-PL"/>
        </w:rPr>
        <w:t xml:space="preserve">zestawów zbierania danych poprzez port SPAN </w:t>
      </w:r>
      <w:r w:rsidR="003B1653" w:rsidRPr="00E72B12">
        <w:rPr>
          <w:rFonts w:ascii="Times New Roman" w:hAnsi="Times New Roman" w:cs="Times New Roman"/>
          <w:lang w:val="pl-PL"/>
        </w:rPr>
        <w:t>SPAN (Switched Port Analyzer), umożliwiający kopiowanie ruchu sieciowego</w:t>
      </w:r>
      <w:r w:rsidR="003B1653">
        <w:rPr>
          <w:rFonts w:ascii="Times New Roman" w:hAnsi="Times New Roman" w:cs="Times New Roman"/>
          <w:lang w:val="pl-PL"/>
        </w:rPr>
        <w:t xml:space="preserve"> </w:t>
      </w:r>
      <w:r w:rsidR="003B1653" w:rsidRPr="003B1653">
        <w:rPr>
          <w:rFonts w:ascii="Times New Roman" w:hAnsi="Times New Roman" w:cs="Times New Roman"/>
          <w:lang w:val="pl-PL"/>
        </w:rPr>
        <w:t>ze</w:t>
      </w:r>
      <w:r w:rsidR="005E648F" w:rsidRPr="003B1653">
        <w:rPr>
          <w:rFonts w:ascii="Times New Roman" w:hAnsi="Times New Roman" w:cs="Times New Roman"/>
          <w:lang w:val="pl-PL"/>
        </w:rPr>
        <w:t xml:space="preserve"> zdalnych lokalizacj</w:t>
      </w:r>
      <w:r w:rsidR="003B1653" w:rsidRPr="003B1653">
        <w:rPr>
          <w:rFonts w:ascii="Times New Roman" w:hAnsi="Times New Roman" w:cs="Times New Roman"/>
          <w:lang w:val="pl-PL"/>
        </w:rPr>
        <w:t>i poprzez tunel IPSEC do centrali Witomińska 29</w:t>
      </w:r>
      <w:r>
        <w:rPr>
          <w:rFonts w:ascii="Times New Roman" w:hAnsi="Times New Roman" w:cs="Times New Roman"/>
          <w:lang w:val="pl-PL"/>
        </w:rPr>
        <w:t>,</w:t>
      </w:r>
    </w:p>
    <w:p w14:paraId="30D26533" w14:textId="4F9EC79A" w:rsidR="005E648F" w:rsidRPr="00E72B12" w:rsidRDefault="00111C36" w:rsidP="009C7130">
      <w:pPr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c</w:t>
      </w:r>
      <w:r w:rsidR="005E648F" w:rsidRPr="00E72B12">
        <w:rPr>
          <w:rFonts w:ascii="Times New Roman" w:hAnsi="Times New Roman" w:cs="Times New Roman"/>
          <w:lang w:val="pl-PL"/>
        </w:rPr>
        <w:t>entralny firewall zagreguje ruch z wszystkich jednostek terenowych i przekaże go na dedykowany port SPAN, podłączony do systemu NDR</w:t>
      </w:r>
      <w:r>
        <w:rPr>
          <w:rFonts w:ascii="Times New Roman" w:hAnsi="Times New Roman" w:cs="Times New Roman"/>
          <w:lang w:val="pl-PL"/>
        </w:rPr>
        <w:t>,</w:t>
      </w:r>
    </w:p>
    <w:p w14:paraId="12811B4A" w14:textId="020DBBC0" w:rsidR="005E648F" w:rsidRDefault="00111C36" w:rsidP="009C7130">
      <w:pPr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</w:t>
      </w:r>
      <w:r w:rsidR="005E648F" w:rsidRPr="00E72B12">
        <w:rPr>
          <w:rFonts w:ascii="Times New Roman" w:hAnsi="Times New Roman" w:cs="Times New Roman"/>
          <w:lang w:val="pl-PL"/>
        </w:rPr>
        <w:t xml:space="preserve"> 7 wybranych lokalizacjach, gdzie funkcjonują już </w:t>
      </w:r>
      <w:r w:rsidR="003B1653">
        <w:rPr>
          <w:rFonts w:ascii="Times New Roman" w:hAnsi="Times New Roman" w:cs="Times New Roman"/>
          <w:lang w:val="pl-PL"/>
        </w:rPr>
        <w:t>zestawy do zbierania danych zamawiającego</w:t>
      </w:r>
      <w:r w:rsidR="005E648F" w:rsidRPr="00E72B12">
        <w:rPr>
          <w:rFonts w:ascii="Times New Roman" w:hAnsi="Times New Roman" w:cs="Times New Roman"/>
          <w:lang w:val="pl-PL"/>
        </w:rPr>
        <w:t>, konieczna jest jedynie konfiguracja portów SPAN oraz przekierowanie kopiowanego ruchu do systemu analizy, z pominięciem potrzeby wymiany sprzętu</w:t>
      </w:r>
      <w:r>
        <w:rPr>
          <w:rFonts w:ascii="Times New Roman" w:hAnsi="Times New Roman" w:cs="Times New Roman"/>
          <w:lang w:val="pl-PL"/>
        </w:rPr>
        <w:t>,</w:t>
      </w:r>
    </w:p>
    <w:p w14:paraId="48123983" w14:textId="63233B24" w:rsidR="003A74F0" w:rsidRPr="00E72B12" w:rsidRDefault="00111C36" w:rsidP="009C7130">
      <w:pPr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</w:t>
      </w:r>
      <w:r w:rsidR="003A74F0">
        <w:rPr>
          <w:rFonts w:ascii="Times New Roman" w:hAnsi="Times New Roman" w:cs="Times New Roman"/>
          <w:lang w:val="pl-PL"/>
        </w:rPr>
        <w:t xml:space="preserve">sparcie techniczne , dostęp do wszelkich poprawek i aktualizacji systemu przez okres </w:t>
      </w:r>
      <w:r w:rsidR="009C7130">
        <w:rPr>
          <w:rFonts w:ascii="Times New Roman" w:hAnsi="Times New Roman" w:cs="Times New Roman"/>
          <w:lang w:val="pl-PL"/>
        </w:rPr>
        <w:t>36 miesięcy.</w:t>
      </w:r>
    </w:p>
    <w:p w14:paraId="3F6CEA57" w14:textId="5066F0E8" w:rsidR="005E648F" w:rsidRPr="00E72B12" w:rsidRDefault="005E648F" w:rsidP="00E72B12">
      <w:pPr>
        <w:spacing w:after="0" w:line="259" w:lineRule="auto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834E44D" wp14:editId="4D246BCE">
            <wp:extent cx="5901860" cy="4752975"/>
            <wp:effectExtent l="0" t="0" r="3810" b="0"/>
            <wp:docPr id="502015787" name="Obraz 3" descr="Obraz zawierający diagram, linia, tekst, Rysunek techniczn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015787" name="Obraz 3" descr="Obraz zawierający diagram, linia, tekst, Rysunek techniczn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337" cy="475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904CA" w14:textId="77777777" w:rsidR="005E648F" w:rsidRPr="00E72B12" w:rsidRDefault="005E648F" w:rsidP="00E72B12">
      <w:pPr>
        <w:spacing w:after="0"/>
        <w:rPr>
          <w:rFonts w:ascii="Times New Roman" w:hAnsi="Times New Roman" w:cs="Times New Roman"/>
          <w:lang w:val="pl-PL"/>
        </w:rPr>
      </w:pPr>
    </w:p>
    <w:p w14:paraId="693395AF" w14:textId="77777777" w:rsidR="005E648F" w:rsidRPr="00E72B12" w:rsidRDefault="005E648F" w:rsidP="00E72B12">
      <w:pPr>
        <w:spacing w:after="0"/>
        <w:rPr>
          <w:rFonts w:ascii="Times New Roman" w:hAnsi="Times New Roman" w:cs="Times New Roman"/>
          <w:lang w:val="pl-PL"/>
        </w:rPr>
      </w:pPr>
    </w:p>
    <w:p w14:paraId="5E7ABD99" w14:textId="77777777" w:rsidR="009D56B9" w:rsidRPr="00E72B12" w:rsidRDefault="003B11D9" w:rsidP="00E72B12">
      <w:pPr>
        <w:pStyle w:val="Nagwek1"/>
        <w:rPr>
          <w:rFonts w:ascii="Times New Roman" w:hAnsi="Times New Roman" w:cs="Times New Roman"/>
          <w:sz w:val="22"/>
          <w:szCs w:val="22"/>
          <w:lang w:val="pl-PL"/>
        </w:rPr>
      </w:pPr>
      <w:r w:rsidRPr="00E72B12">
        <w:rPr>
          <w:rFonts w:ascii="Times New Roman" w:hAnsi="Times New Roman" w:cs="Times New Roman"/>
          <w:sz w:val="22"/>
          <w:szCs w:val="22"/>
          <w:lang w:val="pl-PL"/>
        </w:rPr>
        <w:t>2. Wymagania ogólne</w:t>
      </w:r>
    </w:p>
    <w:p w14:paraId="1D1BF1D4" w14:textId="77777777" w:rsidR="00111C36" w:rsidRDefault="0052659D" w:rsidP="009C7130">
      <w:pPr>
        <w:spacing w:after="0"/>
        <w:jc w:val="both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hAnsi="Times New Roman" w:cs="Times New Roman"/>
          <w:lang w:val="pl-PL"/>
        </w:rPr>
        <w:t>1. Wymagane jest, aby producent systemu posiadał w Unii Europejskiej autoryzowaną jednostkę wsparcia technicznego i serwisowego.</w:t>
      </w:r>
    </w:p>
    <w:p w14:paraId="7822FFE8" w14:textId="267D54D6" w:rsidR="009C7130" w:rsidRDefault="00111C36" w:rsidP="009C7130">
      <w:p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2. </w:t>
      </w:r>
      <w:r w:rsidR="0052659D" w:rsidRPr="00E72B12">
        <w:rPr>
          <w:rFonts w:ascii="Times New Roman" w:hAnsi="Times New Roman" w:cs="Times New Roman"/>
          <w:lang w:val="pl-PL"/>
        </w:rPr>
        <w:t xml:space="preserve">Wykonawca zobowiązany jest zapewnić wsparcie techniczne przez okres </w:t>
      </w:r>
      <w:r w:rsidR="009C7130">
        <w:rPr>
          <w:rFonts w:ascii="Times New Roman" w:hAnsi="Times New Roman" w:cs="Times New Roman"/>
          <w:lang w:val="pl-PL"/>
        </w:rPr>
        <w:t>36 miesięcy</w:t>
      </w:r>
      <w:r w:rsidR="00476AAC">
        <w:rPr>
          <w:rFonts w:ascii="Times New Roman" w:hAnsi="Times New Roman" w:cs="Times New Roman"/>
          <w:lang w:val="pl-PL"/>
        </w:rPr>
        <w:t xml:space="preserve"> </w:t>
      </w:r>
      <w:r w:rsidR="0052659D" w:rsidRPr="00E72B12">
        <w:rPr>
          <w:rFonts w:ascii="Times New Roman" w:hAnsi="Times New Roman" w:cs="Times New Roman"/>
          <w:lang w:val="pl-PL"/>
        </w:rPr>
        <w:t>od momentu podpisania protokołu odbioru końcowego, w ramach którego dostępne będzie:</w:t>
      </w:r>
    </w:p>
    <w:p w14:paraId="23DF302F" w14:textId="77777777" w:rsidR="009C7130" w:rsidRDefault="0052659D" w:rsidP="009C7130">
      <w:pPr>
        <w:pStyle w:val="Akapitzlist"/>
        <w:numPr>
          <w:ilvl w:val="3"/>
          <w:numId w:val="16"/>
        </w:numPr>
        <w:spacing w:after="0"/>
        <w:ind w:left="426" w:firstLine="0"/>
        <w:jc w:val="both"/>
        <w:rPr>
          <w:rFonts w:ascii="Times New Roman" w:hAnsi="Times New Roman" w:cs="Times New Roman"/>
          <w:lang w:val="pl-PL"/>
        </w:rPr>
      </w:pPr>
      <w:r w:rsidRPr="009C7130">
        <w:rPr>
          <w:rFonts w:ascii="Times New Roman" w:hAnsi="Times New Roman" w:cs="Times New Roman"/>
          <w:lang w:val="pl-PL"/>
        </w:rPr>
        <w:t>prawo do aktualizacji oprogramowania,</w:t>
      </w:r>
    </w:p>
    <w:p w14:paraId="4FD4586F" w14:textId="77777777" w:rsidR="009C7130" w:rsidRDefault="0052659D" w:rsidP="009C7130">
      <w:pPr>
        <w:pStyle w:val="Akapitzlist"/>
        <w:numPr>
          <w:ilvl w:val="3"/>
          <w:numId w:val="16"/>
        </w:numPr>
        <w:spacing w:after="0"/>
        <w:ind w:left="426" w:firstLine="0"/>
        <w:jc w:val="both"/>
        <w:rPr>
          <w:rFonts w:ascii="Times New Roman" w:hAnsi="Times New Roman" w:cs="Times New Roman"/>
          <w:lang w:val="pl-PL"/>
        </w:rPr>
      </w:pPr>
      <w:r w:rsidRPr="009C7130">
        <w:rPr>
          <w:rFonts w:ascii="Times New Roman" w:hAnsi="Times New Roman" w:cs="Times New Roman"/>
          <w:lang w:val="pl-PL"/>
        </w:rPr>
        <w:t>dostęp do bazy wiedzy i dokumentacji w języku polskim,</w:t>
      </w:r>
    </w:p>
    <w:p w14:paraId="2A01AA10" w14:textId="77777777" w:rsidR="009C7130" w:rsidRDefault="0052659D" w:rsidP="009C7130">
      <w:pPr>
        <w:pStyle w:val="Akapitzlist"/>
        <w:numPr>
          <w:ilvl w:val="3"/>
          <w:numId w:val="16"/>
        </w:numPr>
        <w:spacing w:after="0"/>
        <w:ind w:left="426" w:firstLine="0"/>
        <w:jc w:val="both"/>
        <w:rPr>
          <w:rFonts w:ascii="Times New Roman" w:hAnsi="Times New Roman" w:cs="Times New Roman"/>
          <w:lang w:val="pl-PL"/>
        </w:rPr>
      </w:pPr>
      <w:r w:rsidRPr="009C7130">
        <w:rPr>
          <w:rFonts w:ascii="Times New Roman" w:hAnsi="Times New Roman" w:cs="Times New Roman"/>
          <w:lang w:val="pl-PL"/>
        </w:rPr>
        <w:t>możliwość zgłoszeń serwisowych w trybie awaryjnym w języku polskim.</w:t>
      </w:r>
    </w:p>
    <w:p w14:paraId="35F9BAD1" w14:textId="77777777" w:rsidR="00476AAC" w:rsidRDefault="0052659D" w:rsidP="009C7130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9C7130">
        <w:rPr>
          <w:rFonts w:ascii="Times New Roman" w:hAnsi="Times New Roman" w:cs="Times New Roman"/>
          <w:lang w:val="pl-PL"/>
        </w:rPr>
        <w:t>Całość komunikacji w systemie (sondy–serwer, użytkownik–interfejs) musi być szyfrowana z</w:t>
      </w:r>
      <w:r w:rsidR="009C7130">
        <w:rPr>
          <w:rFonts w:ascii="Times New Roman" w:hAnsi="Times New Roman" w:cs="Times New Roman"/>
          <w:lang w:val="pl-PL"/>
        </w:rPr>
        <w:t xml:space="preserve"> </w:t>
      </w:r>
      <w:r w:rsidRPr="009C7130">
        <w:rPr>
          <w:rFonts w:ascii="Times New Roman" w:hAnsi="Times New Roman" w:cs="Times New Roman"/>
          <w:lang w:val="pl-PL"/>
        </w:rPr>
        <w:t>wykorzystaniem protokołu TLS i/lub PKI.</w:t>
      </w:r>
    </w:p>
    <w:p w14:paraId="5105640F" w14:textId="77777777" w:rsidR="00476AAC" w:rsidRDefault="0052659D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9C7130">
        <w:rPr>
          <w:rFonts w:ascii="Times New Roman" w:hAnsi="Times New Roman" w:cs="Times New Roman"/>
          <w:lang w:val="pl-PL"/>
        </w:rPr>
        <w:t>Oprogramowanie systemu musi być dostarczone w wersji umożliwiającej pełne działanie offline, bez konieczności połączenia z Internetem.</w:t>
      </w:r>
    </w:p>
    <w:p w14:paraId="15C0C0FE" w14:textId="77777777" w:rsidR="00476AAC" w:rsidRDefault="0052659D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lastRenderedPageBreak/>
        <w:t>Wszystkie komponenty sprzętowe muszą być fabrycznie nowe, nieużywane, wyprodukowane nie wcześniej niż 6 miesięcy przed datą dostawy.</w:t>
      </w:r>
    </w:p>
    <w:p w14:paraId="57CB961C" w14:textId="77777777" w:rsidR="00476AAC" w:rsidRDefault="0052659D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t>Wykonawca dostarczy oświadczenie o braku zastosowania komponentów wycofanych z eksploatacji (EOL) oraz zawierających znane, nieusunięte podatności (CVE).</w:t>
      </w:r>
    </w:p>
    <w:p w14:paraId="219A045D" w14:textId="77777777" w:rsidR="00476AAC" w:rsidRDefault="0052659D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t>Wykonawca zobowiązany jest przeprowadzić pełną instalację, uruchomienie oraz konfigurację całego systemu we wskazanych lokalizacjach Zamawiającego.</w:t>
      </w:r>
    </w:p>
    <w:p w14:paraId="71E7B962" w14:textId="77777777" w:rsidR="00476AAC" w:rsidRDefault="0052659D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t>System nie może wprowadzać żadnych zmian w monitorowanym ruchu (całkowicie pasywna praca sond).</w:t>
      </w:r>
    </w:p>
    <w:p w14:paraId="4C84BE14" w14:textId="77777777" w:rsidR="00476AAC" w:rsidRDefault="0052659D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t>Wszelkie licencje (na oprogramowanie i sondy) muszą być udzielone w formie wieczystej – bez konieczności odnowień.</w:t>
      </w:r>
    </w:p>
    <w:p w14:paraId="20A49F30" w14:textId="482BD785" w:rsidR="00476AAC" w:rsidRDefault="00476AAC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  <w:r w:rsidR="0052659D" w:rsidRPr="00476AAC">
        <w:rPr>
          <w:rFonts w:ascii="Times New Roman" w:hAnsi="Times New Roman" w:cs="Times New Roman"/>
          <w:lang w:val="pl-PL"/>
        </w:rPr>
        <w:t>Rozwiązanie musi być skalowalne – z możliwością łatwej rozbudowy o kolejne sondy i urządzenia monitorowane.</w:t>
      </w:r>
    </w:p>
    <w:p w14:paraId="5CD5D662" w14:textId="2F3966DC" w:rsidR="00476AAC" w:rsidRDefault="00476AAC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  <w:r w:rsidR="0052659D" w:rsidRPr="00476AAC">
        <w:rPr>
          <w:rFonts w:ascii="Times New Roman" w:hAnsi="Times New Roman" w:cs="Times New Roman"/>
          <w:lang w:val="pl-PL"/>
        </w:rPr>
        <w:t>Wykonawca zobowiązuje się do przeprowadzenia testów akceptacyjnych zgodnie z zatwierdzonym planem oraz do ich udokumentowania w protokole odbioru.</w:t>
      </w:r>
    </w:p>
    <w:p w14:paraId="65D1D6ED" w14:textId="77777777" w:rsidR="00476AAC" w:rsidRDefault="00476AAC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  <w:r w:rsidR="0052659D" w:rsidRPr="00476AAC">
        <w:rPr>
          <w:rFonts w:ascii="Times New Roman" w:hAnsi="Times New Roman" w:cs="Times New Roman"/>
          <w:lang w:val="pl-PL"/>
        </w:rPr>
        <w:t>System musi umożliwiać audyt logów administracyjnych i systemowych zgodny z wymaganiami bezpieczeństwa informacji.</w:t>
      </w:r>
    </w:p>
    <w:p w14:paraId="05D9EFF6" w14:textId="77777777" w:rsidR="00476AAC" w:rsidRDefault="0052659D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t>Wymagane jest wsparcie dla zewnętrznych mechanizmów synchronizacji czasu (NTP).</w:t>
      </w:r>
      <w:r w:rsidRPr="00476AAC">
        <w:rPr>
          <w:rFonts w:ascii="Times New Roman" w:hAnsi="Times New Roman" w:cs="Times New Roman"/>
          <w:lang w:val="pl-PL"/>
        </w:rPr>
        <w:br/>
        <w:t>14. Rozwiązanie musi być zgodne z dobrymi praktykami bezpieczeństwa (np. NIST, IEC 62443) oraz wspierać wykrywanie urządzeń i podatności wg słownika CVE/CPE (MITRE/NIST).</w:t>
      </w:r>
    </w:p>
    <w:p w14:paraId="27999EFB" w14:textId="14D76605" w:rsidR="0052659D" w:rsidRPr="00476AAC" w:rsidRDefault="00476AAC" w:rsidP="00476AAC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  <w:r w:rsidR="0052659D" w:rsidRPr="00476AAC">
        <w:rPr>
          <w:rFonts w:ascii="Times New Roman" w:hAnsi="Times New Roman" w:cs="Times New Roman"/>
          <w:lang w:val="pl-PL"/>
        </w:rPr>
        <w:t>Wymagana jest zgoda na instalację agenta monitorowania systemu operacyjnego i agenta</w:t>
      </w:r>
      <w:r w:rsidRPr="00476AAC">
        <w:rPr>
          <w:rFonts w:ascii="Times New Roman" w:hAnsi="Times New Roman" w:cs="Times New Roman"/>
          <w:lang w:val="pl-PL"/>
        </w:rPr>
        <w:t xml:space="preserve"> </w:t>
      </w:r>
      <w:r w:rsidR="0052659D" w:rsidRPr="00476AAC">
        <w:rPr>
          <w:rFonts w:ascii="Times New Roman" w:hAnsi="Times New Roman" w:cs="Times New Roman"/>
          <w:lang w:val="pl-PL"/>
        </w:rPr>
        <w:t>backupu.</w:t>
      </w:r>
    </w:p>
    <w:p w14:paraId="2CC4D97A" w14:textId="77777777" w:rsidR="00476AAC" w:rsidRPr="00476AAC" w:rsidRDefault="00476AAC" w:rsidP="00476AAC">
      <w:pPr>
        <w:pStyle w:val="Akapitzlist"/>
        <w:spacing w:after="0"/>
        <w:jc w:val="both"/>
        <w:rPr>
          <w:rFonts w:ascii="Times New Roman" w:hAnsi="Times New Roman" w:cs="Times New Roman"/>
          <w:lang w:val="pl-PL"/>
        </w:rPr>
      </w:pPr>
    </w:p>
    <w:p w14:paraId="075D0582" w14:textId="77777777" w:rsidR="009D56B9" w:rsidRPr="00E72B12" w:rsidRDefault="003B11D9" w:rsidP="00476AAC">
      <w:pPr>
        <w:pStyle w:val="Nagwek1"/>
        <w:spacing w:before="0"/>
        <w:rPr>
          <w:rFonts w:ascii="Times New Roman" w:hAnsi="Times New Roman" w:cs="Times New Roman"/>
          <w:sz w:val="22"/>
          <w:szCs w:val="22"/>
          <w:lang w:val="pl-PL"/>
        </w:rPr>
      </w:pPr>
      <w:r w:rsidRPr="00E72B12">
        <w:rPr>
          <w:rFonts w:ascii="Times New Roman" w:hAnsi="Times New Roman" w:cs="Times New Roman"/>
          <w:sz w:val="22"/>
          <w:szCs w:val="22"/>
          <w:lang w:val="pl-PL"/>
        </w:rPr>
        <w:t>3. Minimalny zakres dostawy</w:t>
      </w:r>
    </w:p>
    <w:p w14:paraId="7A4F468D" w14:textId="76CB9B2A" w:rsidR="0052659D" w:rsidRPr="00E72B12" w:rsidRDefault="00E72B12" w:rsidP="00476AAC">
      <w:pPr>
        <w:spacing w:after="0"/>
        <w:jc w:val="both"/>
        <w:rPr>
          <w:rFonts w:ascii="Times New Roman" w:hAnsi="Times New Roman" w:cs="Times New Roman"/>
          <w:lang w:val="pl-PL"/>
        </w:rPr>
      </w:pPr>
      <w:bookmarkStart w:id="1" w:name="OLE_LINK2"/>
      <w:r>
        <w:rPr>
          <w:rFonts w:ascii="Times New Roman" w:hAnsi="Times New Roman" w:cs="Times New Roman"/>
          <w:lang w:val="pl-PL"/>
        </w:rPr>
        <w:t>1.</w:t>
      </w:r>
      <w:r w:rsidRPr="00E72B12">
        <w:rPr>
          <w:rFonts w:ascii="Times New Roman" w:hAnsi="Times New Roman" w:cs="Times New Roman"/>
          <w:lang w:val="pl-PL"/>
        </w:rPr>
        <w:t xml:space="preserve"> </w:t>
      </w:r>
      <w:r w:rsidR="0052659D" w:rsidRPr="00E72B12">
        <w:rPr>
          <w:rFonts w:ascii="Times New Roman" w:hAnsi="Times New Roman" w:cs="Times New Roman"/>
          <w:lang w:val="pl-PL"/>
        </w:rPr>
        <w:t>Fizyczny serwer zoptymalizowany pod kątem wydajności</w:t>
      </w:r>
      <w:r w:rsidR="003C51A6">
        <w:rPr>
          <w:rFonts w:ascii="Times New Roman" w:hAnsi="Times New Roman" w:cs="Times New Roman"/>
          <w:lang w:val="pl-PL"/>
        </w:rPr>
        <w:t xml:space="preserve"> i pojemności (zasób dyskowy przewidziany na </w:t>
      </w:r>
      <w:r w:rsidR="00476AAC">
        <w:rPr>
          <w:rFonts w:ascii="Times New Roman" w:hAnsi="Times New Roman" w:cs="Times New Roman"/>
          <w:lang w:val="pl-PL"/>
        </w:rPr>
        <w:t>36 miesięcy)</w:t>
      </w:r>
      <w:r w:rsidR="0052659D" w:rsidRPr="00E72B12">
        <w:rPr>
          <w:rFonts w:ascii="Times New Roman" w:hAnsi="Times New Roman" w:cs="Times New Roman"/>
          <w:lang w:val="pl-PL"/>
        </w:rPr>
        <w:t xml:space="preserve"> w obudowie typu RACK</w:t>
      </w:r>
      <w:r w:rsidR="0056094B" w:rsidRPr="00E72B12">
        <w:rPr>
          <w:rFonts w:ascii="Times New Roman" w:hAnsi="Times New Roman" w:cs="Times New Roman"/>
          <w:lang w:val="pl-PL"/>
        </w:rPr>
        <w:t xml:space="preserve"> </w:t>
      </w:r>
      <w:r w:rsidR="003C51A6">
        <w:rPr>
          <w:rFonts w:ascii="Times New Roman" w:hAnsi="Times New Roman" w:cs="Times New Roman"/>
          <w:lang w:val="pl-PL"/>
        </w:rPr>
        <w:t xml:space="preserve">(max 2U) </w:t>
      </w:r>
      <w:r w:rsidR="0056094B" w:rsidRPr="00E72B12">
        <w:rPr>
          <w:rFonts w:ascii="Times New Roman" w:hAnsi="Times New Roman" w:cs="Times New Roman"/>
          <w:lang w:val="pl-PL"/>
        </w:rPr>
        <w:t>z redundancją zasilania, odpowiednimi interfejsami</w:t>
      </w:r>
      <w:r w:rsidR="003C51A6">
        <w:rPr>
          <w:rFonts w:ascii="Times New Roman" w:hAnsi="Times New Roman" w:cs="Times New Roman"/>
          <w:lang w:val="pl-PL"/>
        </w:rPr>
        <w:t xml:space="preserve"> (LAN 2x10GB/s, FC 32GB/s)</w:t>
      </w:r>
      <w:r w:rsidR="0056094B" w:rsidRPr="00E72B12">
        <w:rPr>
          <w:rFonts w:ascii="Times New Roman" w:hAnsi="Times New Roman" w:cs="Times New Roman"/>
          <w:lang w:val="pl-PL"/>
        </w:rPr>
        <w:t xml:space="preserve"> i zasobami dyskowymi – RAID 1 dla systemu i danych oraz system zarządzania zdalnego do serwera – IDRAC w wersji Enterprise</w:t>
      </w:r>
      <w:r w:rsidR="0052659D" w:rsidRPr="00E72B12">
        <w:rPr>
          <w:rFonts w:ascii="Times New Roman" w:hAnsi="Times New Roman" w:cs="Times New Roman"/>
          <w:lang w:val="pl-PL"/>
        </w:rPr>
        <w:t>) wraz z systemem operacyjnym Linux (Red Hat lub Centos w najnowszej wersji )</w:t>
      </w:r>
      <w:r w:rsidR="003A74F0">
        <w:rPr>
          <w:rFonts w:ascii="Times New Roman" w:hAnsi="Times New Roman" w:cs="Times New Roman"/>
          <w:lang w:val="pl-PL"/>
        </w:rPr>
        <w:t xml:space="preserve"> z gwarancją </w:t>
      </w:r>
      <w:r w:rsidR="00476AAC">
        <w:rPr>
          <w:rFonts w:ascii="Times New Roman" w:hAnsi="Times New Roman" w:cs="Times New Roman"/>
          <w:lang w:val="pl-PL"/>
        </w:rPr>
        <w:t>na 36 miesięcy</w:t>
      </w:r>
      <w:r w:rsidR="003B1653">
        <w:rPr>
          <w:rFonts w:ascii="Times New Roman" w:hAnsi="Times New Roman" w:cs="Times New Roman"/>
          <w:lang w:val="pl-PL"/>
        </w:rPr>
        <w:t xml:space="preserve"> – </w:t>
      </w:r>
      <w:r w:rsidR="00111C36">
        <w:rPr>
          <w:rFonts w:ascii="Times New Roman" w:hAnsi="Times New Roman" w:cs="Times New Roman"/>
          <w:lang w:val="pl-PL"/>
        </w:rPr>
        <w:t>Załącznik nr 1.</w:t>
      </w:r>
    </w:p>
    <w:p w14:paraId="0FAEE9AE" w14:textId="79F34A14" w:rsidR="00476AAC" w:rsidRDefault="00E72B12" w:rsidP="00476AAC">
      <w:p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2.</w:t>
      </w:r>
      <w:r w:rsidR="0052659D" w:rsidRPr="00E72B12">
        <w:rPr>
          <w:rFonts w:ascii="Times New Roman" w:hAnsi="Times New Roman" w:cs="Times New Roman"/>
          <w:lang w:val="pl-PL"/>
        </w:rPr>
        <w:t xml:space="preserve"> </w:t>
      </w:r>
      <w:r w:rsidRPr="00E72B12">
        <w:rPr>
          <w:rFonts w:ascii="Times New Roman" w:hAnsi="Times New Roman" w:cs="Times New Roman"/>
          <w:lang w:val="pl-PL"/>
        </w:rPr>
        <w:t xml:space="preserve">Minimum </w:t>
      </w:r>
      <w:r w:rsidR="005E648F" w:rsidRPr="00E72B12">
        <w:rPr>
          <w:rFonts w:ascii="Times New Roman" w:hAnsi="Times New Roman" w:cs="Times New Roman"/>
          <w:lang w:val="pl-PL"/>
        </w:rPr>
        <w:t>2</w:t>
      </w:r>
      <w:r w:rsidR="003A74F0">
        <w:rPr>
          <w:rFonts w:ascii="Times New Roman" w:hAnsi="Times New Roman" w:cs="Times New Roman"/>
          <w:lang w:val="pl-PL"/>
        </w:rPr>
        <w:t>0</w:t>
      </w:r>
      <w:r w:rsidRPr="00E72B12">
        <w:rPr>
          <w:rFonts w:ascii="Times New Roman" w:hAnsi="Times New Roman" w:cs="Times New Roman"/>
          <w:lang w:val="pl-PL"/>
        </w:rPr>
        <w:t xml:space="preserve"> </w:t>
      </w:r>
      <w:r w:rsidR="003B1653">
        <w:rPr>
          <w:rFonts w:ascii="Times New Roman" w:hAnsi="Times New Roman" w:cs="Times New Roman"/>
          <w:lang w:val="pl-PL"/>
        </w:rPr>
        <w:t>zestawów do zbierania danych z obiektów zdalnych</w:t>
      </w:r>
      <w:r w:rsidR="00111C36">
        <w:rPr>
          <w:rFonts w:ascii="Times New Roman" w:hAnsi="Times New Roman" w:cs="Times New Roman"/>
          <w:lang w:val="pl-PL"/>
        </w:rPr>
        <w:t xml:space="preserve"> </w:t>
      </w:r>
      <w:r w:rsidR="005E648F" w:rsidRPr="00E72B12">
        <w:rPr>
          <w:rFonts w:ascii="Times New Roman" w:hAnsi="Times New Roman" w:cs="Times New Roman"/>
          <w:lang w:val="pl-PL"/>
        </w:rPr>
        <w:t xml:space="preserve">(zgodny z </w:t>
      </w:r>
      <w:r w:rsidR="0055386E" w:rsidRPr="00E72B12">
        <w:rPr>
          <w:rFonts w:ascii="Times New Roman" w:hAnsi="Times New Roman" w:cs="Times New Roman"/>
          <w:lang w:val="pl-PL"/>
        </w:rPr>
        <w:t>infrastrukturą zamawiającego)</w:t>
      </w:r>
      <w:r w:rsidR="003A74F0">
        <w:rPr>
          <w:rFonts w:ascii="Times New Roman" w:hAnsi="Times New Roman" w:cs="Times New Roman"/>
          <w:lang w:val="pl-PL"/>
        </w:rPr>
        <w:t xml:space="preserve"> </w:t>
      </w:r>
      <w:bookmarkEnd w:id="1"/>
      <w:r w:rsidR="00111C36">
        <w:rPr>
          <w:rFonts w:ascii="Times New Roman" w:hAnsi="Times New Roman" w:cs="Times New Roman"/>
          <w:lang w:val="pl-PL"/>
        </w:rPr>
        <w:t>–</w:t>
      </w:r>
      <w:r w:rsidR="0049425F">
        <w:rPr>
          <w:rFonts w:ascii="Times New Roman" w:hAnsi="Times New Roman" w:cs="Times New Roman"/>
          <w:lang w:val="pl-PL"/>
        </w:rPr>
        <w:t xml:space="preserve"> </w:t>
      </w:r>
      <w:r w:rsidR="00111C36">
        <w:rPr>
          <w:rFonts w:ascii="Times New Roman" w:hAnsi="Times New Roman" w:cs="Times New Roman"/>
          <w:lang w:val="pl-PL"/>
        </w:rPr>
        <w:t>Załącznik nr 2.</w:t>
      </w:r>
    </w:p>
    <w:p w14:paraId="16A8F092" w14:textId="07DBAF3C" w:rsidR="009D56B9" w:rsidRPr="00E72B12" w:rsidRDefault="00476AAC" w:rsidP="00476AAC">
      <w:p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3. </w:t>
      </w:r>
      <w:r w:rsidR="0055386E" w:rsidRPr="00E72B12">
        <w:rPr>
          <w:rFonts w:ascii="Times New Roman" w:hAnsi="Times New Roman" w:cs="Times New Roman"/>
          <w:lang w:val="pl-PL"/>
        </w:rPr>
        <w:t xml:space="preserve">Oprogramowanie do analizy i zarządzania ruchem sieciowym OT dla co najmniej </w:t>
      </w:r>
      <w:r w:rsidR="003E1400">
        <w:rPr>
          <w:rFonts w:ascii="Times New Roman" w:hAnsi="Times New Roman" w:cs="Times New Roman"/>
          <w:lang w:val="pl-PL"/>
        </w:rPr>
        <w:t>10</w:t>
      </w:r>
      <w:r w:rsidR="0055386E" w:rsidRPr="00E72B12">
        <w:rPr>
          <w:rFonts w:ascii="Times New Roman" w:hAnsi="Times New Roman" w:cs="Times New Roman"/>
          <w:lang w:val="pl-PL"/>
        </w:rPr>
        <w:t>00 urządzeń</w:t>
      </w:r>
      <w:r>
        <w:rPr>
          <w:rFonts w:ascii="Times New Roman" w:hAnsi="Times New Roman" w:cs="Times New Roman"/>
          <w:lang w:val="pl-PL"/>
        </w:rPr>
        <w:t>.</w:t>
      </w:r>
      <w:r w:rsidR="0055386E" w:rsidRPr="00E72B12">
        <w:rPr>
          <w:rFonts w:ascii="Times New Roman" w:hAnsi="Times New Roman" w:cs="Times New Roman"/>
          <w:lang w:val="pl-PL"/>
        </w:rPr>
        <w:br/>
      </w:r>
      <w:r w:rsidR="003B1653">
        <w:rPr>
          <w:rFonts w:ascii="Times New Roman" w:hAnsi="Times New Roman" w:cs="Times New Roman"/>
          <w:lang w:val="pl-PL"/>
        </w:rPr>
        <w:t>4</w:t>
      </w:r>
      <w:r w:rsidR="00E72B12">
        <w:rPr>
          <w:rFonts w:ascii="Times New Roman" w:hAnsi="Times New Roman" w:cs="Times New Roman"/>
          <w:lang w:val="pl-PL"/>
        </w:rPr>
        <w:t>.</w:t>
      </w:r>
      <w:r w:rsidR="0055386E" w:rsidRPr="00E72B12">
        <w:rPr>
          <w:rFonts w:ascii="Times New Roman" w:hAnsi="Times New Roman" w:cs="Times New Roman"/>
          <w:lang w:val="pl-PL"/>
        </w:rPr>
        <w:t xml:space="preserve"> Licencje wieczyste na cały system wraz z co </w:t>
      </w:r>
      <w:r>
        <w:rPr>
          <w:rFonts w:ascii="Times New Roman" w:hAnsi="Times New Roman" w:cs="Times New Roman"/>
          <w:lang w:val="pl-PL"/>
        </w:rPr>
        <w:t>36 miesięcznym</w:t>
      </w:r>
      <w:r w:rsidR="0055386E" w:rsidRPr="00E72B12">
        <w:rPr>
          <w:rFonts w:ascii="Times New Roman" w:hAnsi="Times New Roman" w:cs="Times New Roman"/>
          <w:lang w:val="pl-PL"/>
        </w:rPr>
        <w:t xml:space="preserve"> wsparciem technicznym i aktualizacjami</w:t>
      </w:r>
      <w:r>
        <w:rPr>
          <w:rFonts w:ascii="Times New Roman" w:hAnsi="Times New Roman" w:cs="Times New Roman"/>
          <w:lang w:val="pl-PL"/>
        </w:rPr>
        <w:t>.</w:t>
      </w:r>
      <w:r w:rsidR="0055386E" w:rsidRPr="00E72B12">
        <w:rPr>
          <w:rFonts w:ascii="Times New Roman" w:hAnsi="Times New Roman" w:cs="Times New Roman"/>
          <w:lang w:val="pl-PL"/>
        </w:rPr>
        <w:br/>
      </w:r>
    </w:p>
    <w:p w14:paraId="6A21C82F" w14:textId="77777777" w:rsidR="009D56B9" w:rsidRPr="00E72B12" w:rsidRDefault="003B11D9" w:rsidP="00476AAC">
      <w:pPr>
        <w:pStyle w:val="Nagwek1"/>
        <w:spacing w:before="0"/>
        <w:rPr>
          <w:rFonts w:ascii="Times New Roman" w:hAnsi="Times New Roman" w:cs="Times New Roman"/>
          <w:sz w:val="22"/>
          <w:szCs w:val="22"/>
          <w:lang w:val="pl-PL"/>
        </w:rPr>
      </w:pPr>
      <w:r w:rsidRPr="00E72B12">
        <w:rPr>
          <w:rFonts w:ascii="Times New Roman" w:hAnsi="Times New Roman" w:cs="Times New Roman"/>
          <w:sz w:val="22"/>
          <w:szCs w:val="22"/>
          <w:lang w:val="pl-PL"/>
        </w:rPr>
        <w:t>4. Wymagania funkcjonalne systemu</w:t>
      </w:r>
    </w:p>
    <w:p w14:paraId="7470753A" w14:textId="77777777" w:rsidR="00476AAC" w:rsidRDefault="003B11D9" w:rsidP="00E72B12">
      <w:pPr>
        <w:spacing w:after="0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hAnsi="Times New Roman" w:cs="Times New Roman"/>
          <w:lang w:val="pl-PL"/>
        </w:rPr>
        <w:t>System powinien zapewniać następujące funkcjonalności:</w:t>
      </w:r>
    </w:p>
    <w:p w14:paraId="1A7567EF" w14:textId="77777777" w:rsidR="00476AAC" w:rsidRDefault="003B11D9" w:rsidP="00476AAC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t>pasywną analizę ruchu sieciowego OT,</w:t>
      </w:r>
    </w:p>
    <w:p w14:paraId="7820B8EC" w14:textId="77777777" w:rsidR="001A13E1" w:rsidRDefault="003B11D9" w:rsidP="00476AAC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t>wykrywanie anomalii sieciowych i behawioralnych (ML/AI)</w:t>
      </w:r>
      <w:r w:rsidR="000473DD" w:rsidRPr="00476AAC">
        <w:rPr>
          <w:rFonts w:ascii="Times New Roman" w:hAnsi="Times New Roman" w:cs="Times New Roman"/>
          <w:lang w:val="pl-PL"/>
        </w:rPr>
        <w:t xml:space="preserve"> oraz alarmowania drogą mailową wybranych użytkowników,</w:t>
      </w:r>
    </w:p>
    <w:p w14:paraId="3A48044A" w14:textId="77777777" w:rsidR="001A13E1" w:rsidRDefault="003B11D9" w:rsidP="00476AAC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t>identyfikację urządzeń i protokołów OT (Modbus, DNP3, OPC UA, itp.),</w:t>
      </w:r>
    </w:p>
    <w:p w14:paraId="39C1FFBA" w14:textId="77777777" w:rsidR="001A13E1" w:rsidRDefault="003B11D9" w:rsidP="00476AAC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lastRenderedPageBreak/>
        <w:t>mapowanie topologii i graficzną prezentację komunikacji,</w:t>
      </w:r>
    </w:p>
    <w:p w14:paraId="5F547906" w14:textId="77777777" w:rsidR="001A13E1" w:rsidRDefault="003B11D9" w:rsidP="00E72B12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lang w:val="pl-PL"/>
        </w:rPr>
      </w:pPr>
      <w:r w:rsidRPr="00476AAC">
        <w:rPr>
          <w:rFonts w:ascii="Times New Roman" w:hAnsi="Times New Roman" w:cs="Times New Roman"/>
          <w:lang w:val="pl-PL"/>
        </w:rPr>
        <w:t>możliwość eksportu danych (PCAP</w:t>
      </w:r>
      <w:r w:rsidR="00B82938" w:rsidRPr="00476AAC">
        <w:rPr>
          <w:rFonts w:ascii="Times New Roman" w:hAnsi="Times New Roman" w:cs="Times New Roman"/>
          <w:lang w:val="pl-PL"/>
        </w:rPr>
        <w:t xml:space="preserve"> lub </w:t>
      </w:r>
      <w:r w:rsidRPr="00476AAC">
        <w:rPr>
          <w:rFonts w:ascii="Times New Roman" w:hAnsi="Times New Roman" w:cs="Times New Roman"/>
          <w:lang w:val="pl-PL"/>
        </w:rPr>
        <w:t>CSV</w:t>
      </w:r>
      <w:r w:rsidR="00B82938" w:rsidRPr="00476AAC">
        <w:rPr>
          <w:rFonts w:ascii="Times New Roman" w:hAnsi="Times New Roman" w:cs="Times New Roman"/>
          <w:lang w:val="pl-PL"/>
        </w:rPr>
        <w:t xml:space="preserve"> lub </w:t>
      </w:r>
      <w:r w:rsidRPr="00476AAC">
        <w:rPr>
          <w:rFonts w:ascii="Times New Roman" w:hAnsi="Times New Roman" w:cs="Times New Roman"/>
          <w:lang w:val="pl-PL"/>
        </w:rPr>
        <w:t>PDF),</w:t>
      </w:r>
    </w:p>
    <w:p w14:paraId="389FDD4D" w14:textId="77777777" w:rsidR="001A13E1" w:rsidRDefault="000473DD" w:rsidP="001A13E1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lang w:val="pl-PL"/>
        </w:rPr>
      </w:pPr>
      <w:r w:rsidRPr="001A13E1">
        <w:rPr>
          <w:rFonts w:ascii="Times New Roman" w:hAnsi="Times New Roman" w:cs="Times New Roman"/>
          <w:lang w:val="pl-PL"/>
        </w:rPr>
        <w:t>wykonanie pełnej inwentaryzacji urządzeń</w:t>
      </w:r>
      <w:r w:rsidR="007606AB" w:rsidRPr="001A13E1">
        <w:rPr>
          <w:rFonts w:ascii="Times New Roman" w:hAnsi="Times New Roman" w:cs="Times New Roman"/>
          <w:lang w:val="pl-PL"/>
        </w:rPr>
        <w:t>,</w:t>
      </w:r>
    </w:p>
    <w:p w14:paraId="17AF90B7" w14:textId="454F8A68" w:rsidR="001A13E1" w:rsidRDefault="007606AB" w:rsidP="001A13E1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lang w:val="pl-PL"/>
        </w:rPr>
      </w:pPr>
      <w:r w:rsidRPr="001A13E1">
        <w:rPr>
          <w:rFonts w:ascii="Times New Roman" w:hAnsi="Times New Roman" w:cs="Times New Roman"/>
          <w:lang w:val="pl-PL"/>
        </w:rPr>
        <w:t>powinien pozwalać na realizacje DPI – głębokiej analizy pakietów – dla najważniejszych protokołów OT (co najmniej MODBUS oraz DNP3) w warstwie od 2 do 7</w:t>
      </w:r>
      <w:r w:rsidR="001A13E1">
        <w:rPr>
          <w:rFonts w:ascii="Times New Roman" w:hAnsi="Times New Roman" w:cs="Times New Roman"/>
          <w:lang w:val="pl-PL"/>
        </w:rPr>
        <w:t>,</w:t>
      </w:r>
    </w:p>
    <w:p w14:paraId="2C06DEAB" w14:textId="3C4755B3" w:rsidR="007606AB" w:rsidRPr="001A13E1" w:rsidRDefault="007606AB" w:rsidP="001A13E1">
      <w:pPr>
        <w:pStyle w:val="Akapitzlist"/>
        <w:numPr>
          <w:ilvl w:val="0"/>
          <w:numId w:val="18"/>
        </w:numPr>
        <w:spacing w:after="0"/>
        <w:rPr>
          <w:rFonts w:ascii="Times New Roman" w:hAnsi="Times New Roman" w:cs="Times New Roman"/>
          <w:lang w:val="pl-PL"/>
        </w:rPr>
      </w:pPr>
      <w:r w:rsidRPr="001A13E1">
        <w:rPr>
          <w:rFonts w:ascii="Times New Roman" w:hAnsi="Times New Roman" w:cs="Times New Roman"/>
          <w:lang w:val="pl-PL"/>
        </w:rPr>
        <w:t>powinien wyrywać następujące typy zagrożeń:</w:t>
      </w:r>
    </w:p>
    <w:p w14:paraId="67E5B1BA" w14:textId="0ABACE0B" w:rsidR="001A13E1" w:rsidRDefault="007606AB" w:rsidP="001A13E1">
      <w:pPr>
        <w:pStyle w:val="Akapitzlist"/>
        <w:numPr>
          <w:ilvl w:val="0"/>
          <w:numId w:val="20"/>
        </w:numPr>
        <w:tabs>
          <w:tab w:val="left" w:pos="709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</w:rPr>
      </w:pPr>
      <w:r w:rsidRPr="001A13E1">
        <w:rPr>
          <w:rFonts w:ascii="Times New Roman" w:hAnsi="Times New Roman" w:cs="Times New Roman"/>
          <w:lang w:val="pl-PL"/>
        </w:rPr>
        <w:t xml:space="preserve">oprogramowanie złośliwe (malware) w tym tzw. </w:t>
      </w:r>
      <w:r w:rsidRPr="001A13E1">
        <w:rPr>
          <w:rFonts w:ascii="Times New Roman" w:hAnsi="Times New Roman" w:cs="Times New Roman"/>
        </w:rPr>
        <w:t>„zero-day”</w:t>
      </w:r>
      <w:r w:rsidR="001A13E1">
        <w:rPr>
          <w:rFonts w:ascii="Times New Roman" w:hAnsi="Times New Roman" w:cs="Times New Roman"/>
        </w:rPr>
        <w:t>,</w:t>
      </w:r>
    </w:p>
    <w:p w14:paraId="5D29123E" w14:textId="3B7F31B8" w:rsidR="001A13E1" w:rsidRDefault="007606AB" w:rsidP="001A13E1">
      <w:pPr>
        <w:pStyle w:val="Akapitzlist"/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</w:rPr>
      </w:pPr>
      <w:r w:rsidRPr="001A13E1">
        <w:rPr>
          <w:rFonts w:ascii="Times New Roman" w:hAnsi="Times New Roman" w:cs="Times New Roman"/>
        </w:rPr>
        <w:t>atak DOS/DDOS</w:t>
      </w:r>
      <w:r w:rsidR="001A13E1">
        <w:rPr>
          <w:rFonts w:ascii="Times New Roman" w:hAnsi="Times New Roman" w:cs="Times New Roman"/>
        </w:rPr>
        <w:t>,</w:t>
      </w:r>
    </w:p>
    <w:p w14:paraId="5F57BE81" w14:textId="19A342C0" w:rsidR="001A13E1" w:rsidRDefault="007606AB" w:rsidP="001A13E1">
      <w:pPr>
        <w:pStyle w:val="Akapitzlist"/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</w:rPr>
      </w:pPr>
      <w:r w:rsidRPr="001A13E1">
        <w:rPr>
          <w:rFonts w:ascii="Times New Roman" w:hAnsi="Times New Roman" w:cs="Times New Roman"/>
        </w:rPr>
        <w:t>atak typu APT</w:t>
      </w:r>
      <w:r w:rsidR="001A13E1">
        <w:rPr>
          <w:rFonts w:ascii="Times New Roman" w:hAnsi="Times New Roman" w:cs="Times New Roman"/>
        </w:rPr>
        <w:t>,</w:t>
      </w:r>
    </w:p>
    <w:p w14:paraId="4EE38D91" w14:textId="27449099" w:rsidR="001A13E1" w:rsidRDefault="007606AB" w:rsidP="001A13E1">
      <w:pPr>
        <w:pStyle w:val="Akapitzlist"/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</w:rPr>
      </w:pPr>
      <w:r w:rsidRPr="001A13E1">
        <w:rPr>
          <w:rFonts w:ascii="Times New Roman" w:hAnsi="Times New Roman" w:cs="Times New Roman"/>
        </w:rPr>
        <w:t>skanowanie sieci, oprogramowanie typu Spyware</w:t>
      </w:r>
      <w:r w:rsidR="001A13E1">
        <w:rPr>
          <w:rFonts w:ascii="Times New Roman" w:hAnsi="Times New Roman" w:cs="Times New Roman"/>
        </w:rPr>
        <w:t>,</w:t>
      </w:r>
    </w:p>
    <w:p w14:paraId="46265816" w14:textId="0C6C170D" w:rsidR="001A13E1" w:rsidRPr="001A13E1" w:rsidRDefault="007606AB" w:rsidP="001A13E1">
      <w:pPr>
        <w:pStyle w:val="Akapitzlist"/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</w:rPr>
      </w:pPr>
      <w:r w:rsidRPr="001A13E1">
        <w:rPr>
          <w:rFonts w:ascii="Times New Roman" w:hAnsi="Times New Roman" w:cs="Times New Roman"/>
          <w:lang w:val="en-GB"/>
        </w:rPr>
        <w:t>zagrożenia typu MitM „Man-in-the-Middle”</w:t>
      </w:r>
      <w:r w:rsidR="001A13E1">
        <w:rPr>
          <w:rFonts w:ascii="Times New Roman" w:hAnsi="Times New Roman" w:cs="Times New Roman"/>
          <w:lang w:val="en-GB"/>
        </w:rPr>
        <w:t>,</w:t>
      </w:r>
    </w:p>
    <w:p w14:paraId="1D8301B7" w14:textId="77777777" w:rsidR="001A13E1" w:rsidRPr="001A13E1" w:rsidRDefault="003B11D9" w:rsidP="001A13E1">
      <w:pPr>
        <w:pStyle w:val="Akapitzlist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lang w:val="en-GB"/>
        </w:rPr>
      </w:pPr>
      <w:r w:rsidRPr="001A13E1">
        <w:rPr>
          <w:rFonts w:ascii="Times New Roman" w:hAnsi="Times New Roman" w:cs="Times New Roman"/>
          <w:lang w:val="pl-PL"/>
        </w:rPr>
        <w:t>wykrywanie ataków MITM, DOS, APT, malware oraz innych zagrożeń,</w:t>
      </w:r>
    </w:p>
    <w:p w14:paraId="0956BEE1" w14:textId="77777777" w:rsidR="001A13E1" w:rsidRPr="001A13E1" w:rsidRDefault="007606AB" w:rsidP="00E72B12">
      <w:pPr>
        <w:pStyle w:val="Akapitzlist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lang w:val="en-GB"/>
        </w:rPr>
      </w:pPr>
      <w:r w:rsidRPr="001A13E1">
        <w:rPr>
          <w:rFonts w:ascii="Times New Roman" w:hAnsi="Times New Roman" w:cs="Times New Roman"/>
          <w:lang w:val="pl-PL"/>
        </w:rPr>
        <w:t>powinien integrować się z zaporą sieciową FortiGate w celu wysłania komendy blokowania ruchu,</w:t>
      </w:r>
    </w:p>
    <w:p w14:paraId="029C20DD" w14:textId="38074109" w:rsidR="007606AB" w:rsidRPr="001A13E1" w:rsidRDefault="007606AB" w:rsidP="00E72B12">
      <w:pPr>
        <w:pStyle w:val="Akapitzlist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lang w:val="en-GB"/>
        </w:rPr>
      </w:pPr>
      <w:r w:rsidRPr="001A13E1">
        <w:rPr>
          <w:rFonts w:ascii="Times New Roman" w:eastAsia="Calibri" w:hAnsi="Times New Roman" w:cs="Times New Roman"/>
          <w:lang w:val="pl-PL"/>
        </w:rPr>
        <w:t>system musi identyfikować wszystkie urządzenia podłączone do sieci, w tym urządzenia końcowe, serwery, urządzenia IoT itp. Jednocześnie system musi być w stanie zidentyfikować zmiany w sieci - co najmniej:</w:t>
      </w:r>
    </w:p>
    <w:p w14:paraId="31BBEBC2" w14:textId="77777777" w:rsidR="00B41F48" w:rsidRPr="00B41F48" w:rsidRDefault="007606AB" w:rsidP="00B41F48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eastAsia="Calibri" w:hAnsi="Times New Roman" w:cs="Times New Roman"/>
          <w:color w:val="000000"/>
        </w:rPr>
        <w:t>zmiana adresu IP hosta,</w:t>
      </w:r>
    </w:p>
    <w:p w14:paraId="2299E131" w14:textId="0460C895" w:rsidR="00B41F48" w:rsidRPr="00B41F48" w:rsidRDefault="007606AB" w:rsidP="00B41F48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</w:rPr>
        <w:t>zduplikowany adres MAC</w:t>
      </w:r>
      <w:r w:rsidR="00B41F48">
        <w:rPr>
          <w:rFonts w:ascii="Times New Roman" w:eastAsia="Calibri" w:hAnsi="Times New Roman" w:cs="Times New Roman"/>
          <w:color w:val="000000"/>
        </w:rPr>
        <w:t>,</w:t>
      </w:r>
    </w:p>
    <w:p w14:paraId="158479E8" w14:textId="77777777" w:rsidR="00B41F48" w:rsidRPr="00B41F48" w:rsidRDefault="007606AB" w:rsidP="00B41F48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</w:rPr>
        <w:t>zmiana sieci VLAN,</w:t>
      </w:r>
    </w:p>
    <w:p w14:paraId="4BD6B876" w14:textId="77777777" w:rsidR="00B41F48" w:rsidRPr="00B41F48" w:rsidRDefault="007606AB" w:rsidP="00B41F48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</w:rPr>
        <w:t>wykrycie nowej podsieci,</w:t>
      </w:r>
    </w:p>
    <w:p w14:paraId="5E5571B2" w14:textId="77777777" w:rsidR="00B41F48" w:rsidRPr="00B41F48" w:rsidRDefault="007606AB" w:rsidP="00B41F48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</w:rPr>
        <w:t>podłączenie nowego urządzenia,</w:t>
      </w:r>
    </w:p>
    <w:p w14:paraId="7A8EF77B" w14:textId="77777777" w:rsidR="00B41F48" w:rsidRPr="00B41F48" w:rsidRDefault="007606AB" w:rsidP="00B41F48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  <w:lang w:val="pl-PL"/>
        </w:rPr>
        <w:t>wykorzystanie lub utworzenie nowej usługi,</w:t>
      </w:r>
    </w:p>
    <w:p w14:paraId="13111121" w14:textId="77777777" w:rsidR="00B41F48" w:rsidRPr="00B41F48" w:rsidRDefault="007606AB" w:rsidP="00B41F48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  <w:lang w:val="pl-PL"/>
        </w:rPr>
        <w:t>niedostępność poprzednio dostępnej i komunikującej się usługi lub poprzednio dostępnego i komunikującego się urządzenia,</w:t>
      </w:r>
    </w:p>
    <w:p w14:paraId="3C691CC5" w14:textId="599A6492" w:rsidR="007606AB" w:rsidRPr="00B41F48" w:rsidRDefault="007606AB" w:rsidP="00B41F48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  <w:lang w:val="pl-PL"/>
        </w:rPr>
        <w:t>dostęp urządzenia sieciowego do nowej usługi</w:t>
      </w:r>
      <w:r w:rsidR="00B41F48" w:rsidRPr="00B41F48">
        <w:rPr>
          <w:rFonts w:ascii="Times New Roman" w:eastAsia="Calibri" w:hAnsi="Times New Roman" w:cs="Times New Roman"/>
          <w:color w:val="000000"/>
          <w:lang w:val="pl-PL"/>
        </w:rPr>
        <w:t>,</w:t>
      </w:r>
    </w:p>
    <w:p w14:paraId="546F5946" w14:textId="163C4FC5" w:rsidR="007606AB" w:rsidRPr="00B41F48" w:rsidRDefault="007606AB" w:rsidP="00B41F48">
      <w:pPr>
        <w:pStyle w:val="Akapitzlist"/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lang w:val="pl-PL"/>
        </w:rPr>
        <w:t>musi mieć możliwość identyfikacji niestandardowego zachowania sieci w oparciu o matematyczny model urządzenia i jego usług, w szczególności odchyleń od normalnego modelu zachowania:</w:t>
      </w:r>
    </w:p>
    <w:p w14:paraId="38E267AF" w14:textId="77777777" w:rsidR="00B41F48" w:rsidRPr="00B41F48" w:rsidRDefault="007606AB" w:rsidP="00B41F48">
      <w:pPr>
        <w:pStyle w:val="Akapitzlist"/>
        <w:numPr>
          <w:ilvl w:val="0"/>
          <w:numId w:val="15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eastAsia="Calibri" w:hAnsi="Times New Roman" w:cs="Times New Roman"/>
          <w:color w:val="000000"/>
          <w:lang w:val="pl-PL"/>
        </w:rPr>
        <w:t>odchylenie od modelu transmisji danych, przepływu i pakietów,</w:t>
      </w:r>
    </w:p>
    <w:p w14:paraId="0AD3A417" w14:textId="77777777" w:rsidR="00B41F48" w:rsidRPr="00B41F48" w:rsidRDefault="007606AB" w:rsidP="00B41F48">
      <w:pPr>
        <w:pStyle w:val="Akapitzlist"/>
        <w:numPr>
          <w:ilvl w:val="0"/>
          <w:numId w:val="15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  <w:lang w:val="pl-PL"/>
        </w:rPr>
        <w:t>odchylenie od modelu dla liczby partnerów komunikacyjnych,</w:t>
      </w:r>
    </w:p>
    <w:p w14:paraId="37596D9F" w14:textId="77777777" w:rsidR="00B41F48" w:rsidRPr="00B41F48" w:rsidRDefault="007606AB" w:rsidP="00B41F48">
      <w:pPr>
        <w:pStyle w:val="Akapitzlist"/>
        <w:numPr>
          <w:ilvl w:val="0"/>
          <w:numId w:val="15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  <w:lang w:val="pl-PL"/>
        </w:rPr>
        <w:t>odchylenie od modelu entropii na portach komunikacyjnych,</w:t>
      </w:r>
    </w:p>
    <w:p w14:paraId="36F69BDF" w14:textId="77777777" w:rsidR="00B41F48" w:rsidRPr="00B41F48" w:rsidRDefault="007606AB" w:rsidP="00B41F48">
      <w:pPr>
        <w:pStyle w:val="Akapitzlist"/>
        <w:numPr>
          <w:ilvl w:val="0"/>
          <w:numId w:val="15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  <w:lang w:val="pl-PL"/>
        </w:rPr>
        <w:t>odchylenie od modelu dla liczby przepływów sieciowych i wykorzystywanych usług sieciowych,</w:t>
      </w:r>
    </w:p>
    <w:p w14:paraId="2E728293" w14:textId="408B317F" w:rsidR="007606AB" w:rsidRPr="00B41F48" w:rsidRDefault="007606AB" w:rsidP="00B41F48">
      <w:pPr>
        <w:pStyle w:val="Akapitzlist"/>
        <w:numPr>
          <w:ilvl w:val="0"/>
          <w:numId w:val="15"/>
        </w:numPr>
        <w:tabs>
          <w:tab w:val="left" w:pos="993"/>
        </w:tabs>
        <w:spacing w:after="0"/>
        <w:ind w:hanging="11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eastAsia="Calibri" w:hAnsi="Times New Roman" w:cs="Times New Roman"/>
          <w:color w:val="000000"/>
          <w:lang w:val="pl-PL"/>
        </w:rPr>
        <w:t>odchylenie od modelu wydajności sieci (szybkość transferu) i modelu wydajności aplikacji (czas odpowiedzi).</w:t>
      </w:r>
    </w:p>
    <w:p w14:paraId="16D872E8" w14:textId="77777777" w:rsidR="00B41F48" w:rsidRDefault="003B11D9" w:rsidP="00B41F48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hAnsi="Times New Roman" w:cs="Times New Roman"/>
          <w:lang w:val="pl-PL"/>
        </w:rPr>
        <w:t xml:space="preserve">integrację z </w:t>
      </w:r>
      <w:r w:rsidR="0052659D" w:rsidRPr="00B41F48">
        <w:rPr>
          <w:rFonts w:ascii="Times New Roman" w:hAnsi="Times New Roman" w:cs="Times New Roman"/>
          <w:lang w:val="pl-PL"/>
        </w:rPr>
        <w:t>Forti</w:t>
      </w:r>
      <w:r w:rsidRPr="00B41F48">
        <w:rPr>
          <w:rFonts w:ascii="Times New Roman" w:hAnsi="Times New Roman" w:cs="Times New Roman"/>
          <w:lang w:val="pl-PL"/>
        </w:rPr>
        <w:t>SIEM</w:t>
      </w:r>
      <w:r w:rsidR="00E54CF7" w:rsidRPr="00B41F48">
        <w:rPr>
          <w:rFonts w:ascii="Times New Roman" w:hAnsi="Times New Roman" w:cs="Times New Roman"/>
          <w:lang w:val="pl-PL"/>
        </w:rPr>
        <w:t xml:space="preserve"> zamawiającego</w:t>
      </w:r>
      <w:r w:rsidRPr="00B41F48">
        <w:rPr>
          <w:rFonts w:ascii="Times New Roman" w:hAnsi="Times New Roman" w:cs="Times New Roman"/>
          <w:lang w:val="pl-PL"/>
        </w:rPr>
        <w:t xml:space="preserve"> (Syslog: RFC3164, 5424, 5425),</w:t>
      </w:r>
    </w:p>
    <w:p w14:paraId="3519A5A1" w14:textId="77777777" w:rsidR="00B41F48" w:rsidRDefault="003B11D9" w:rsidP="00B41F48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hAnsi="Times New Roman" w:cs="Times New Roman"/>
          <w:lang w:val="pl-PL"/>
        </w:rPr>
        <w:t>zarządzanie uprawnieniami i kontami użytkowników</w:t>
      </w:r>
      <w:r w:rsidR="00B41F48">
        <w:rPr>
          <w:rFonts w:ascii="Times New Roman" w:hAnsi="Times New Roman" w:cs="Times New Roman"/>
          <w:lang w:val="pl-PL"/>
        </w:rPr>
        <w:t>,</w:t>
      </w:r>
    </w:p>
    <w:p w14:paraId="2D09A74A" w14:textId="6A96C53D" w:rsidR="009D56B9" w:rsidRDefault="003B11D9" w:rsidP="00B41F48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hAnsi="Times New Roman" w:cs="Times New Roman"/>
          <w:lang w:val="pl-PL"/>
        </w:rPr>
        <w:t>interfejs webowy w języku polskim i angielskim, działający w przeglądarkach Chrome/Edge.</w:t>
      </w:r>
    </w:p>
    <w:p w14:paraId="0F101679" w14:textId="77777777" w:rsidR="00B41F48" w:rsidRPr="00B41F48" w:rsidRDefault="00B41F48" w:rsidP="00B41F48">
      <w:pPr>
        <w:pStyle w:val="Akapitzlist"/>
        <w:spacing w:after="0"/>
        <w:rPr>
          <w:rFonts w:ascii="Times New Roman" w:hAnsi="Times New Roman" w:cs="Times New Roman"/>
          <w:lang w:val="pl-PL"/>
        </w:rPr>
      </w:pPr>
    </w:p>
    <w:p w14:paraId="66639128" w14:textId="77777777" w:rsidR="009D56B9" w:rsidRPr="00E72B12" w:rsidRDefault="003B11D9" w:rsidP="00B41F48">
      <w:pPr>
        <w:pStyle w:val="Nagwek1"/>
        <w:spacing w:before="0"/>
        <w:rPr>
          <w:rFonts w:ascii="Times New Roman" w:hAnsi="Times New Roman" w:cs="Times New Roman"/>
          <w:sz w:val="22"/>
          <w:szCs w:val="22"/>
          <w:lang w:val="pl-PL"/>
        </w:rPr>
      </w:pPr>
      <w:r w:rsidRPr="00E72B12">
        <w:rPr>
          <w:rFonts w:ascii="Times New Roman" w:hAnsi="Times New Roman" w:cs="Times New Roman"/>
          <w:sz w:val="22"/>
          <w:szCs w:val="22"/>
          <w:lang w:val="pl-PL"/>
        </w:rPr>
        <w:lastRenderedPageBreak/>
        <w:t>5. Testy i odbiory</w:t>
      </w:r>
    </w:p>
    <w:p w14:paraId="14C48C1E" w14:textId="386FF252" w:rsidR="009D56B9" w:rsidRDefault="003B11D9" w:rsidP="00B41F48">
      <w:pPr>
        <w:spacing w:after="0"/>
        <w:jc w:val="both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hAnsi="Times New Roman" w:cs="Times New Roman"/>
          <w:lang w:val="pl-PL"/>
        </w:rPr>
        <w:t>System podlega testom akceptacyjnym zgodnie z planem testowym. Testy muszą weryfikować zarówno funkcjonalność techniczną (DPI, ML, komunikacja), jak i zgodność z wymaganiami formalnymi. Wyniki testów zostaną ujęte w Protokole Odbioru Systemu, podpisanym przez Zamawiającego i Wykonawcę.</w:t>
      </w:r>
    </w:p>
    <w:p w14:paraId="1B7F71E7" w14:textId="77777777" w:rsidR="00B41F48" w:rsidRPr="00E72B12" w:rsidRDefault="00B41F48" w:rsidP="00B41F48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5340138B" w14:textId="77777777" w:rsidR="009D56B9" w:rsidRPr="00E72B12" w:rsidRDefault="003B11D9" w:rsidP="00B41F48">
      <w:pPr>
        <w:pStyle w:val="Nagwek1"/>
        <w:spacing w:before="0"/>
        <w:rPr>
          <w:rFonts w:ascii="Times New Roman" w:hAnsi="Times New Roman" w:cs="Times New Roman"/>
          <w:sz w:val="22"/>
          <w:szCs w:val="22"/>
          <w:lang w:val="pl-PL"/>
        </w:rPr>
      </w:pPr>
      <w:r w:rsidRPr="00E72B12">
        <w:rPr>
          <w:rFonts w:ascii="Times New Roman" w:hAnsi="Times New Roman" w:cs="Times New Roman"/>
          <w:sz w:val="22"/>
          <w:szCs w:val="22"/>
          <w:lang w:val="pl-PL"/>
        </w:rPr>
        <w:t>6. Szkolenie i dokumentacja</w:t>
      </w:r>
    </w:p>
    <w:p w14:paraId="17C3FDB3" w14:textId="77777777" w:rsidR="00B41F48" w:rsidRDefault="003B11D9" w:rsidP="00E72B12">
      <w:pPr>
        <w:spacing w:after="0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hAnsi="Times New Roman" w:cs="Times New Roman"/>
          <w:lang w:val="pl-PL"/>
        </w:rPr>
        <w:t>Wykonawca przeprowadzi szkolenie użytkowników końcowych oraz administratorów systemu, w języku polskim, w siedzibie Zamawiającego</w:t>
      </w:r>
      <w:r w:rsidR="00E72B12">
        <w:rPr>
          <w:rFonts w:ascii="Times New Roman" w:hAnsi="Times New Roman" w:cs="Times New Roman"/>
          <w:lang w:val="pl-PL"/>
        </w:rPr>
        <w:t xml:space="preserve"> ( minimum 3 dni robocze)</w:t>
      </w:r>
      <w:r w:rsidRPr="00E72B12">
        <w:rPr>
          <w:rFonts w:ascii="Times New Roman" w:hAnsi="Times New Roman" w:cs="Times New Roman"/>
          <w:lang w:val="pl-PL"/>
        </w:rPr>
        <w:t>. Do obowiązków Wykonawcy należy również przekazanie dokumentacji powdrożeniowej, zawierającej:</w:t>
      </w:r>
    </w:p>
    <w:p w14:paraId="3A9948B1" w14:textId="77777777" w:rsidR="00B41F48" w:rsidRDefault="003B11D9" w:rsidP="00B41F48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hAnsi="Times New Roman" w:cs="Times New Roman"/>
          <w:lang w:val="pl-PL"/>
        </w:rPr>
        <w:t>strukturę haseł i dostępów,</w:t>
      </w:r>
    </w:p>
    <w:p w14:paraId="798420F1" w14:textId="77777777" w:rsidR="00B41F48" w:rsidRDefault="003B11D9" w:rsidP="00B41F48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hAnsi="Times New Roman" w:cs="Times New Roman"/>
          <w:lang w:val="pl-PL"/>
        </w:rPr>
        <w:t>opis działania systemu i komponentów,</w:t>
      </w:r>
    </w:p>
    <w:p w14:paraId="3D63FA12" w14:textId="77777777" w:rsidR="00B41F48" w:rsidRDefault="003B11D9" w:rsidP="00B41F48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hAnsi="Times New Roman" w:cs="Times New Roman"/>
          <w:lang w:val="pl-PL"/>
        </w:rPr>
        <w:t>konfigurację i instrukcję instalacji,</w:t>
      </w:r>
    </w:p>
    <w:p w14:paraId="505740B4" w14:textId="604B21FE" w:rsidR="009D56B9" w:rsidRPr="00B41F48" w:rsidRDefault="003B11D9" w:rsidP="00B41F48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  <w:lang w:val="pl-PL"/>
        </w:rPr>
      </w:pPr>
      <w:r w:rsidRPr="00B41F48">
        <w:rPr>
          <w:rFonts w:ascii="Times New Roman" w:hAnsi="Times New Roman" w:cs="Times New Roman"/>
          <w:lang w:val="pl-PL"/>
        </w:rPr>
        <w:t>licencje i certyfikaty (w tym CE, RoHS).</w:t>
      </w:r>
    </w:p>
    <w:p w14:paraId="0CA6EB1B" w14:textId="6A3D3D66" w:rsidR="003A74F0" w:rsidRPr="00E72B12" w:rsidRDefault="003A74F0" w:rsidP="00E72B12">
      <w:pPr>
        <w:spacing w:after="0"/>
        <w:rPr>
          <w:rFonts w:ascii="Times New Roman" w:hAnsi="Times New Roman" w:cs="Times New Roman"/>
          <w:lang w:val="pl-PL"/>
        </w:rPr>
      </w:pPr>
    </w:p>
    <w:p w14:paraId="74F1B74D" w14:textId="77777777" w:rsidR="00D37F2B" w:rsidRPr="00D37F2B" w:rsidRDefault="003B11D9" w:rsidP="00D37F2B">
      <w:pPr>
        <w:spacing w:after="0"/>
        <w:rPr>
          <w:rFonts w:ascii="Times New Roman" w:hAnsi="Times New Roman" w:cs="Times New Roman"/>
          <w:lang w:val="pl-PL"/>
        </w:rPr>
      </w:pPr>
      <w:r w:rsidRPr="00E72B12">
        <w:rPr>
          <w:rFonts w:ascii="Times New Roman" w:hAnsi="Times New Roman" w:cs="Times New Roman"/>
          <w:lang w:val="pl-PL"/>
        </w:rPr>
        <w:br/>
      </w:r>
      <w:r w:rsidR="00D37F2B" w:rsidRPr="00D37F2B">
        <w:rPr>
          <w:rFonts w:ascii="Times New Roman" w:hAnsi="Times New Roman" w:cs="Times New Roman"/>
          <w:lang w:val="pl-PL"/>
        </w:rPr>
        <w:t>Załączniki:</w:t>
      </w:r>
    </w:p>
    <w:p w14:paraId="6C38DC6D" w14:textId="594C17A9" w:rsidR="00D37F2B" w:rsidRPr="00D37F2B" w:rsidRDefault="00D37F2B" w:rsidP="00D37F2B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  <w:lang w:val="pl-PL"/>
        </w:rPr>
      </w:pPr>
      <w:r w:rsidRPr="00D37F2B">
        <w:rPr>
          <w:rFonts w:ascii="Times New Roman" w:hAnsi="Times New Roman" w:cs="Times New Roman"/>
          <w:lang w:val="pl-PL"/>
        </w:rPr>
        <w:t>Załącznik nr 1_Specyfikacja funkcjonalna serwera klasy enterprise</w:t>
      </w:r>
      <w:r>
        <w:rPr>
          <w:rFonts w:ascii="Times New Roman" w:hAnsi="Times New Roman" w:cs="Times New Roman"/>
          <w:lang w:val="pl-PL"/>
        </w:rPr>
        <w:t>,</w:t>
      </w:r>
    </w:p>
    <w:p w14:paraId="3E5A2177" w14:textId="3C66D432" w:rsidR="009D56B9" w:rsidRPr="00D37F2B" w:rsidRDefault="00D37F2B" w:rsidP="00D37F2B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  <w:lang w:val="pl-PL"/>
        </w:rPr>
      </w:pPr>
      <w:r w:rsidRPr="00D37F2B">
        <w:rPr>
          <w:rFonts w:ascii="Times New Roman" w:hAnsi="Times New Roman" w:cs="Times New Roman"/>
          <w:lang w:val="pl-PL"/>
        </w:rPr>
        <w:t>Załącznik nr 2_Opis funkcjonalny zestawu do ochrony i przełączania sieciowego.</w:t>
      </w:r>
    </w:p>
    <w:sectPr w:rsidR="009D56B9" w:rsidRPr="00D37F2B" w:rsidSect="000346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88D4" w14:textId="77777777" w:rsidR="00E60768" w:rsidRDefault="00E60768" w:rsidP="00E60768">
      <w:pPr>
        <w:spacing w:after="0" w:line="240" w:lineRule="auto"/>
      </w:pPr>
      <w:r>
        <w:separator/>
      </w:r>
    </w:p>
  </w:endnote>
  <w:endnote w:type="continuationSeparator" w:id="0">
    <w:p w14:paraId="258C187F" w14:textId="77777777" w:rsidR="00E60768" w:rsidRDefault="00E60768" w:rsidP="00E6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C46D6" w14:textId="77777777" w:rsidR="00E60AD1" w:rsidRDefault="00E60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4105F" w14:textId="77777777" w:rsidR="00E60768" w:rsidRDefault="00E60768">
    <w:pPr>
      <w:pStyle w:val="Stopka"/>
    </w:pPr>
  </w:p>
  <w:p w14:paraId="2F011647" w14:textId="77777777" w:rsidR="00E60768" w:rsidRPr="00E60768" w:rsidRDefault="00E60768">
    <w:pPr>
      <w:pStyle w:val="Stopka"/>
      <w:rPr>
        <w:rFonts w:ascii="Times New Roman" w:hAnsi="Times New Roman" w:cs="Times New Roman"/>
      </w:rPr>
    </w:pPr>
  </w:p>
  <w:p w14:paraId="6F1B7B59" w14:textId="564674D2" w:rsidR="00E60768" w:rsidRPr="00E60768" w:rsidRDefault="00E60768" w:rsidP="00E60768">
    <w:pPr>
      <w:pStyle w:val="Stopka"/>
      <w:pBdr>
        <w:top w:val="single" w:sz="4" w:space="0" w:color="000000"/>
      </w:pBdr>
      <w:tabs>
        <w:tab w:val="clear" w:pos="4680"/>
        <w:tab w:val="center" w:pos="6863"/>
        <w:tab w:val="right" w:pos="11091"/>
      </w:tabs>
      <w:ind w:left="360" w:right="-15"/>
      <w:jc w:val="center"/>
      <w:rPr>
        <w:rFonts w:ascii="Times New Roman" w:hAnsi="Times New Roman" w:cs="Times New Roman"/>
      </w:rPr>
    </w:pPr>
    <w:r w:rsidRPr="00E60768">
      <w:rPr>
        <w:rFonts w:ascii="Times New Roman" w:hAnsi="Times New Roman" w:cs="Times New Roman"/>
        <w:b/>
        <w:bCs/>
        <w:sz w:val="20"/>
      </w:rPr>
      <w:t>ZP/</w:t>
    </w:r>
    <w:r w:rsidR="00E60AD1">
      <w:rPr>
        <w:rFonts w:ascii="Times New Roman" w:hAnsi="Times New Roman" w:cs="Times New Roman"/>
        <w:b/>
        <w:bCs/>
        <w:sz w:val="20"/>
      </w:rPr>
      <w:t>72</w:t>
    </w:r>
    <w:r w:rsidRPr="00E60768">
      <w:rPr>
        <w:rFonts w:ascii="Times New Roman" w:hAnsi="Times New Roman" w:cs="Times New Roman"/>
        <w:b/>
        <w:bCs/>
        <w:sz w:val="20"/>
      </w:rPr>
      <w:t>/2025</w:t>
    </w:r>
    <w:r w:rsidRPr="00E60768">
      <w:rPr>
        <w:rFonts w:ascii="Times New Roman" w:hAnsi="Times New Roman" w:cs="Times New Roman"/>
        <w:b/>
        <w:bCs/>
        <w:sz w:val="20"/>
      </w:rPr>
      <w:tab/>
    </w:r>
    <w:r w:rsidRPr="00E60768">
      <w:rPr>
        <w:rFonts w:ascii="Times New Roman" w:hAnsi="Times New Roman" w:cs="Times New Roman"/>
        <w:b/>
        <w:bCs/>
        <w:sz w:val="20"/>
      </w:rPr>
      <w:tab/>
      <w:t xml:space="preserve">          Strona </w:t>
    </w:r>
    <w:r w:rsidRPr="00E60768">
      <w:rPr>
        <w:rFonts w:ascii="Times New Roman" w:hAnsi="Times New Roman" w:cs="Times New Roman"/>
        <w:b/>
        <w:bCs/>
        <w:sz w:val="20"/>
      </w:rPr>
      <w:fldChar w:fldCharType="begin"/>
    </w:r>
    <w:r w:rsidRPr="00E60768">
      <w:rPr>
        <w:rFonts w:ascii="Times New Roman" w:hAnsi="Times New Roman" w:cs="Times New Roman"/>
        <w:b/>
        <w:bCs/>
        <w:sz w:val="20"/>
      </w:rPr>
      <w:instrText xml:space="preserve"> PAGE </w:instrText>
    </w:r>
    <w:r w:rsidRPr="00E60768">
      <w:rPr>
        <w:rFonts w:ascii="Times New Roman" w:hAnsi="Times New Roman" w:cs="Times New Roman"/>
        <w:b/>
        <w:bCs/>
        <w:sz w:val="20"/>
      </w:rPr>
      <w:fldChar w:fldCharType="separate"/>
    </w:r>
    <w:r w:rsidRPr="00E60768">
      <w:rPr>
        <w:rFonts w:ascii="Times New Roman" w:hAnsi="Times New Roman" w:cs="Times New Roman"/>
        <w:b/>
        <w:bCs/>
        <w:sz w:val="20"/>
      </w:rPr>
      <w:t>10</w:t>
    </w:r>
    <w:r w:rsidRPr="00E60768">
      <w:rPr>
        <w:rFonts w:ascii="Times New Roman" w:hAnsi="Times New Roman" w:cs="Times New Roman"/>
        <w:b/>
        <w:bCs/>
        <w:sz w:val="20"/>
      </w:rPr>
      <w:fldChar w:fldCharType="end"/>
    </w:r>
    <w:r w:rsidRPr="00E60768">
      <w:rPr>
        <w:rFonts w:ascii="Times New Roman" w:hAnsi="Times New Roman" w:cs="Times New Roman"/>
        <w:b/>
        <w:bCs/>
        <w:sz w:val="20"/>
      </w:rPr>
      <w:t xml:space="preserve"> z </w:t>
    </w:r>
    <w:r w:rsidRPr="00E60768">
      <w:rPr>
        <w:rFonts w:ascii="Times New Roman" w:hAnsi="Times New Roman" w:cs="Times New Roman"/>
        <w:b/>
        <w:bCs/>
        <w:sz w:val="20"/>
      </w:rPr>
      <w:fldChar w:fldCharType="begin"/>
    </w:r>
    <w:r w:rsidRPr="00E60768">
      <w:rPr>
        <w:rFonts w:ascii="Times New Roman" w:hAnsi="Times New Roman" w:cs="Times New Roman"/>
        <w:b/>
        <w:bCs/>
        <w:sz w:val="20"/>
      </w:rPr>
      <w:instrText xml:space="preserve"> NUMPAGES \*Arabic </w:instrText>
    </w:r>
    <w:r w:rsidRPr="00E60768">
      <w:rPr>
        <w:rFonts w:ascii="Times New Roman" w:hAnsi="Times New Roman" w:cs="Times New Roman"/>
        <w:b/>
        <w:bCs/>
        <w:sz w:val="20"/>
      </w:rPr>
      <w:fldChar w:fldCharType="separate"/>
    </w:r>
    <w:r w:rsidRPr="00E60768">
      <w:rPr>
        <w:rFonts w:ascii="Times New Roman" w:hAnsi="Times New Roman" w:cs="Times New Roman"/>
        <w:b/>
        <w:bCs/>
        <w:sz w:val="20"/>
      </w:rPr>
      <w:t>10</w:t>
    </w:r>
    <w:r w:rsidRPr="00E60768">
      <w:rPr>
        <w:rFonts w:ascii="Times New Roman" w:hAnsi="Times New Roman" w:cs="Times New Roman"/>
        <w:b/>
        <w:bCs/>
        <w:sz w:val="20"/>
      </w:rPr>
      <w:fldChar w:fldCharType="end"/>
    </w:r>
  </w:p>
  <w:p w14:paraId="73EFE19D" w14:textId="77777777" w:rsidR="00E60768" w:rsidRDefault="00E60768">
    <w:pPr>
      <w:pStyle w:val="Stopka"/>
    </w:pPr>
  </w:p>
  <w:p w14:paraId="3E8AA39C" w14:textId="77777777" w:rsidR="00E60768" w:rsidRDefault="00E607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25DF" w14:textId="77777777" w:rsidR="00E60AD1" w:rsidRDefault="00E60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AF5EF" w14:textId="77777777" w:rsidR="00E60768" w:rsidRDefault="00E60768" w:rsidP="00E60768">
      <w:pPr>
        <w:spacing w:after="0" w:line="240" w:lineRule="auto"/>
      </w:pPr>
      <w:r>
        <w:separator/>
      </w:r>
    </w:p>
  </w:footnote>
  <w:footnote w:type="continuationSeparator" w:id="0">
    <w:p w14:paraId="0C13C7DC" w14:textId="77777777" w:rsidR="00E60768" w:rsidRDefault="00E60768" w:rsidP="00E6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05775" w14:textId="77777777" w:rsidR="00E60AD1" w:rsidRDefault="00E60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0F09" w14:textId="11D1C7EE" w:rsidR="00E60768" w:rsidRDefault="00E60768">
    <w:pPr>
      <w:pStyle w:val="Nagwek"/>
    </w:pPr>
  </w:p>
  <w:p w14:paraId="5B513AFE" w14:textId="77777777" w:rsidR="00E60768" w:rsidRDefault="00E60768" w:rsidP="00E60768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  <w:p w14:paraId="11B46AA1" w14:textId="77777777" w:rsidR="00E60768" w:rsidRDefault="00E607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DA21E" w14:textId="77777777" w:rsidR="00E60AD1" w:rsidRDefault="00E60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9F2F7E"/>
    <w:multiLevelType w:val="hybridMultilevel"/>
    <w:tmpl w:val="D1428536"/>
    <w:lvl w:ilvl="0" w:tplc="04E2A7F4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01CE8"/>
    <w:multiLevelType w:val="hybridMultilevel"/>
    <w:tmpl w:val="53BAA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B7366"/>
    <w:multiLevelType w:val="multilevel"/>
    <w:tmpl w:val="9D1E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C57E00"/>
    <w:multiLevelType w:val="hybridMultilevel"/>
    <w:tmpl w:val="18CA7BD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61D0649"/>
    <w:multiLevelType w:val="hybridMultilevel"/>
    <w:tmpl w:val="D53AA8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1630A"/>
    <w:multiLevelType w:val="hybridMultilevel"/>
    <w:tmpl w:val="7ACEA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9133A"/>
    <w:multiLevelType w:val="hybridMultilevel"/>
    <w:tmpl w:val="B978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71902"/>
    <w:multiLevelType w:val="hybridMultilevel"/>
    <w:tmpl w:val="1666AF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76C60"/>
    <w:multiLevelType w:val="hybridMultilevel"/>
    <w:tmpl w:val="0302E368"/>
    <w:lvl w:ilvl="0" w:tplc="D1C4F5B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E65C5"/>
    <w:multiLevelType w:val="hybridMultilevel"/>
    <w:tmpl w:val="13F4C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58FE"/>
    <w:multiLevelType w:val="hybridMultilevel"/>
    <w:tmpl w:val="57F25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C62B2"/>
    <w:multiLevelType w:val="hybridMultilevel"/>
    <w:tmpl w:val="88EE8D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079FF"/>
    <w:multiLevelType w:val="hybridMultilevel"/>
    <w:tmpl w:val="840085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A44DC5"/>
    <w:multiLevelType w:val="hybridMultilevel"/>
    <w:tmpl w:val="A5CC1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54061">
    <w:abstractNumId w:val="8"/>
  </w:num>
  <w:num w:numId="2" w16cid:durableId="1613588776">
    <w:abstractNumId w:val="6"/>
  </w:num>
  <w:num w:numId="3" w16cid:durableId="1309017054">
    <w:abstractNumId w:val="5"/>
  </w:num>
  <w:num w:numId="4" w16cid:durableId="1711565399">
    <w:abstractNumId w:val="4"/>
  </w:num>
  <w:num w:numId="5" w16cid:durableId="19010743">
    <w:abstractNumId w:val="7"/>
  </w:num>
  <w:num w:numId="6" w16cid:durableId="1051079189">
    <w:abstractNumId w:val="3"/>
  </w:num>
  <w:num w:numId="7" w16cid:durableId="1383596625">
    <w:abstractNumId w:val="2"/>
  </w:num>
  <w:num w:numId="8" w16cid:durableId="1505130209">
    <w:abstractNumId w:val="1"/>
  </w:num>
  <w:num w:numId="9" w16cid:durableId="1947494228">
    <w:abstractNumId w:val="0"/>
  </w:num>
  <w:num w:numId="10" w16cid:durableId="825629198">
    <w:abstractNumId w:val="11"/>
  </w:num>
  <w:num w:numId="11" w16cid:durableId="1227691099">
    <w:abstractNumId w:val="21"/>
  </w:num>
  <w:num w:numId="12" w16cid:durableId="582646080">
    <w:abstractNumId w:val="17"/>
  </w:num>
  <w:num w:numId="13" w16cid:durableId="1272321331">
    <w:abstractNumId w:val="9"/>
  </w:num>
  <w:num w:numId="14" w16cid:durableId="1496997410">
    <w:abstractNumId w:val="22"/>
  </w:num>
  <w:num w:numId="15" w16cid:durableId="1535465988">
    <w:abstractNumId w:val="10"/>
  </w:num>
  <w:num w:numId="16" w16cid:durableId="1686007597">
    <w:abstractNumId w:val="19"/>
  </w:num>
  <w:num w:numId="17" w16cid:durableId="1891384776">
    <w:abstractNumId w:val="13"/>
  </w:num>
  <w:num w:numId="18" w16cid:durableId="311108638">
    <w:abstractNumId w:val="14"/>
  </w:num>
  <w:num w:numId="19" w16cid:durableId="1713769876">
    <w:abstractNumId w:val="12"/>
  </w:num>
  <w:num w:numId="20" w16cid:durableId="370376684">
    <w:abstractNumId w:val="16"/>
  </w:num>
  <w:num w:numId="21" w16cid:durableId="2076002247">
    <w:abstractNumId w:val="15"/>
  </w:num>
  <w:num w:numId="22" w16cid:durableId="1585918414">
    <w:abstractNumId w:val="18"/>
  </w:num>
  <w:num w:numId="23" w16cid:durableId="124322105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73DD"/>
    <w:rsid w:val="0006063C"/>
    <w:rsid w:val="00070F39"/>
    <w:rsid w:val="000D5F30"/>
    <w:rsid w:val="00111C36"/>
    <w:rsid w:val="0015074B"/>
    <w:rsid w:val="001A13E1"/>
    <w:rsid w:val="001D7A66"/>
    <w:rsid w:val="001E7DA1"/>
    <w:rsid w:val="00293BF4"/>
    <w:rsid w:val="0029639D"/>
    <w:rsid w:val="00326F90"/>
    <w:rsid w:val="00375215"/>
    <w:rsid w:val="00396F72"/>
    <w:rsid w:val="003A74F0"/>
    <w:rsid w:val="003B11D9"/>
    <w:rsid w:val="003B1653"/>
    <w:rsid w:val="003C51A6"/>
    <w:rsid w:val="003E1400"/>
    <w:rsid w:val="00473453"/>
    <w:rsid w:val="00476AAC"/>
    <w:rsid w:val="004833C3"/>
    <w:rsid w:val="0049425F"/>
    <w:rsid w:val="0052659D"/>
    <w:rsid w:val="0055386E"/>
    <w:rsid w:val="005547E0"/>
    <w:rsid w:val="0056094B"/>
    <w:rsid w:val="005E648F"/>
    <w:rsid w:val="00662105"/>
    <w:rsid w:val="00666648"/>
    <w:rsid w:val="006A4FC2"/>
    <w:rsid w:val="006B7D68"/>
    <w:rsid w:val="007512D3"/>
    <w:rsid w:val="007606AB"/>
    <w:rsid w:val="00913EE6"/>
    <w:rsid w:val="009C7130"/>
    <w:rsid w:val="009D56B9"/>
    <w:rsid w:val="00AA1D8D"/>
    <w:rsid w:val="00B1219A"/>
    <w:rsid w:val="00B41F48"/>
    <w:rsid w:val="00B47730"/>
    <w:rsid w:val="00B82938"/>
    <w:rsid w:val="00C206CA"/>
    <w:rsid w:val="00CB0664"/>
    <w:rsid w:val="00D10EEC"/>
    <w:rsid w:val="00D27025"/>
    <w:rsid w:val="00D37F2B"/>
    <w:rsid w:val="00E248C8"/>
    <w:rsid w:val="00E54CF7"/>
    <w:rsid w:val="00E60768"/>
    <w:rsid w:val="00E60AD1"/>
    <w:rsid w:val="00E72B12"/>
    <w:rsid w:val="00EC20D4"/>
    <w:rsid w:val="00ED0E99"/>
    <w:rsid w:val="00F0206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DA96FA"/>
  <w14:defaultImageDpi w14:val="300"/>
  <w15:docId w15:val="{DA807E67-E6DC-C34B-B3BA-BF4ABFD4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aliases w:val="lp1,List Paragraph1,List Paragraph2,ISCG Numerowanie"/>
    <w:basedOn w:val="Normalny"/>
    <w:link w:val="AkapitzlistZnak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kapitzlistZnak">
    <w:name w:val="Akapit z listą Znak"/>
    <w:aliases w:val="lp1 Znak,List Paragraph1 Znak,List Paragraph2 Znak,ISCG Numerowanie Znak"/>
    <w:link w:val="Akapitzlist"/>
    <w:uiPriority w:val="34"/>
    <w:locked/>
    <w:rsid w:val="007606AB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11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11D9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D9"/>
    <w:rPr>
      <w:rFonts w:ascii="Arial" w:hAnsi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D0E99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1068</Words>
  <Characters>6412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7466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[ZZ] Natalia Mazur</cp:lastModifiedBy>
  <cp:revision>6</cp:revision>
  <dcterms:created xsi:type="dcterms:W3CDTF">2025-09-30T07:46:00Z</dcterms:created>
  <dcterms:modified xsi:type="dcterms:W3CDTF">2025-11-21T11:48:00Z</dcterms:modified>
  <cp:category/>
</cp:coreProperties>
</file>